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4A222" w14:textId="77777777" w:rsidR="00B46FDB" w:rsidRPr="00C32346" w:rsidRDefault="00B46FDB" w:rsidP="00C32346">
      <w:pPr>
        <w:spacing w:line="280" w:lineRule="exact"/>
        <w:jc w:val="both"/>
        <w:rPr>
          <w:rFonts w:ascii="Tahoma" w:hAnsi="Tahoma" w:cs="Tahoma"/>
          <w:szCs w:val="22"/>
        </w:rPr>
      </w:pPr>
    </w:p>
    <w:p w14:paraId="009CB664" w14:textId="77777777" w:rsidR="00B46FDB" w:rsidRPr="00C32346" w:rsidRDefault="00B46FDB" w:rsidP="00C32346">
      <w:pPr>
        <w:spacing w:line="280" w:lineRule="exact"/>
        <w:jc w:val="both"/>
        <w:rPr>
          <w:rFonts w:ascii="Tahoma" w:hAnsi="Tahoma" w:cs="Tahoma"/>
          <w:szCs w:val="22"/>
        </w:rPr>
      </w:pPr>
    </w:p>
    <w:p w14:paraId="170DCB1C" w14:textId="77777777" w:rsidR="00587F37" w:rsidRPr="00C32346" w:rsidRDefault="00587F37" w:rsidP="00C32346">
      <w:pPr>
        <w:spacing w:line="280" w:lineRule="exact"/>
        <w:jc w:val="both"/>
        <w:rPr>
          <w:rFonts w:ascii="Tahoma" w:hAnsi="Tahoma" w:cs="Tahoma"/>
          <w:szCs w:val="22"/>
        </w:rPr>
      </w:pPr>
    </w:p>
    <w:p w14:paraId="0735AE2B" w14:textId="77777777" w:rsidR="00C32346" w:rsidRPr="00C32346" w:rsidRDefault="00C32346" w:rsidP="00C32346">
      <w:pPr>
        <w:spacing w:line="280" w:lineRule="exact"/>
        <w:jc w:val="both"/>
        <w:rPr>
          <w:rFonts w:ascii="Tahoma" w:hAnsi="Tahoma" w:cs="Tahoma"/>
          <w:szCs w:val="22"/>
        </w:rPr>
      </w:pPr>
    </w:p>
    <w:p w14:paraId="3167610E" w14:textId="77777777" w:rsidR="007A6C25" w:rsidRPr="00C32346" w:rsidRDefault="007A6C25" w:rsidP="00C32346">
      <w:pPr>
        <w:spacing w:line="280" w:lineRule="exact"/>
        <w:jc w:val="both"/>
        <w:rPr>
          <w:rFonts w:ascii="Tahoma" w:hAnsi="Tahoma" w:cs="Tahoma"/>
          <w:szCs w:val="22"/>
        </w:rPr>
      </w:pPr>
    </w:p>
    <w:p w14:paraId="66032578" w14:textId="77777777" w:rsidR="0076480B" w:rsidRPr="00C32346" w:rsidRDefault="008D38B4" w:rsidP="00C32346">
      <w:pPr>
        <w:spacing w:line="280" w:lineRule="exact"/>
        <w:ind w:left="5941" w:hanging="5940"/>
        <w:jc w:val="both"/>
        <w:rPr>
          <w:rFonts w:ascii="Tahoma" w:hAnsi="Tahoma" w:cs="Tahoma"/>
          <w:szCs w:val="22"/>
        </w:rPr>
      </w:pPr>
      <w:r w:rsidRPr="00C32346">
        <w:rPr>
          <w:rFonts w:ascii="Tahoma" w:hAnsi="Tahoma" w:cs="Tahoma"/>
          <w:szCs w:val="22"/>
        </w:rPr>
        <w:t xml:space="preserve">Baugesuch </w:t>
      </w:r>
      <w:bookmarkStart w:id="0" w:name="MetaTool_Script2"/>
      <w:r w:rsidRPr="00C32346">
        <w:rPr>
          <w:rFonts w:ascii="Tahoma" w:hAnsi="Tahoma" w:cs="Tahoma"/>
          <w:szCs w:val="22"/>
        </w:rPr>
        <w:t>2026-0019</w:t>
      </w:r>
      <w:bookmarkEnd w:id="0"/>
    </w:p>
    <w:p w14:paraId="21C16AD0" w14:textId="77777777" w:rsidR="0076480B" w:rsidRPr="00C32346" w:rsidRDefault="0076480B" w:rsidP="00C32346">
      <w:pPr>
        <w:spacing w:line="280" w:lineRule="exact"/>
        <w:ind w:left="5941" w:hanging="5940"/>
        <w:jc w:val="both"/>
        <w:rPr>
          <w:rFonts w:ascii="Tahoma" w:hAnsi="Tahoma" w:cs="Tahoma"/>
          <w:szCs w:val="22"/>
        </w:rPr>
      </w:pPr>
    </w:p>
    <w:p w14:paraId="142B7340" w14:textId="77777777" w:rsidR="00D21D4B" w:rsidRPr="00C32346" w:rsidRDefault="008D38B4" w:rsidP="00C32346">
      <w:pPr>
        <w:spacing w:line="280" w:lineRule="exact"/>
        <w:ind w:left="5941" w:hanging="5940"/>
        <w:jc w:val="both"/>
        <w:rPr>
          <w:rFonts w:ascii="Tahoma" w:hAnsi="Tahoma" w:cs="Tahoma"/>
          <w:b/>
          <w:sz w:val="26"/>
          <w:szCs w:val="26"/>
        </w:rPr>
      </w:pPr>
      <w:r w:rsidRPr="00C32346">
        <w:rPr>
          <w:rFonts w:ascii="Tahoma" w:hAnsi="Tahoma" w:cs="Tahoma"/>
          <w:b/>
          <w:sz w:val="26"/>
          <w:szCs w:val="26"/>
        </w:rPr>
        <w:t>Bauau</w:t>
      </w:r>
      <w:r w:rsidR="00901F80" w:rsidRPr="00C32346">
        <w:rPr>
          <w:rFonts w:ascii="Tahoma" w:hAnsi="Tahoma" w:cs="Tahoma"/>
          <w:b/>
          <w:sz w:val="26"/>
          <w:szCs w:val="26"/>
        </w:rPr>
        <w:t>s</w:t>
      </w:r>
      <w:r w:rsidRPr="00C32346">
        <w:rPr>
          <w:rFonts w:ascii="Tahoma" w:hAnsi="Tahoma" w:cs="Tahoma"/>
          <w:b/>
          <w:sz w:val="26"/>
          <w:szCs w:val="26"/>
        </w:rPr>
        <w:t>schreibung</w:t>
      </w:r>
    </w:p>
    <w:p w14:paraId="61F10EE0" w14:textId="77777777" w:rsidR="00A04CC8" w:rsidRPr="00C32346" w:rsidRDefault="00A04CC8" w:rsidP="00C32346">
      <w:pPr>
        <w:spacing w:line="280" w:lineRule="exact"/>
        <w:jc w:val="both"/>
        <w:rPr>
          <w:rFonts w:ascii="Tahoma" w:hAnsi="Tahoma" w:cs="Tahoma"/>
          <w:szCs w:val="22"/>
        </w:rPr>
      </w:pPr>
    </w:p>
    <w:tbl>
      <w:tblPr>
        <w:tblW w:w="9991" w:type="dxa"/>
        <w:tblInd w:w="-68" w:type="dxa"/>
        <w:tblLayout w:type="fixed"/>
        <w:tblCellMar>
          <w:left w:w="70" w:type="dxa"/>
          <w:right w:w="70" w:type="dxa"/>
        </w:tblCellMar>
        <w:tblLook w:val="0000" w:firstRow="0" w:lastRow="0" w:firstColumn="0" w:lastColumn="0" w:noHBand="0" w:noVBand="0"/>
      </w:tblPr>
      <w:tblGrid>
        <w:gridCol w:w="2309"/>
        <w:gridCol w:w="7682"/>
      </w:tblGrid>
      <w:tr w:rsidR="003841BA" w14:paraId="6CB5FC9A" w14:textId="77777777" w:rsidTr="00B30342">
        <w:tc>
          <w:tcPr>
            <w:tcW w:w="2309" w:type="dxa"/>
            <w:tcBorders>
              <w:top w:val="single" w:sz="6" w:space="0" w:color="auto"/>
            </w:tcBorders>
          </w:tcPr>
          <w:p w14:paraId="77D4A327" w14:textId="77777777" w:rsidR="00E32612" w:rsidRPr="00C32346" w:rsidRDefault="008D38B4" w:rsidP="00C32346">
            <w:pPr>
              <w:pStyle w:val="Kopfzeile"/>
              <w:tabs>
                <w:tab w:val="clear" w:pos="4536"/>
                <w:tab w:val="clear" w:pos="9072"/>
              </w:tabs>
              <w:spacing w:before="80" w:after="80" w:line="280" w:lineRule="exact"/>
              <w:jc w:val="both"/>
              <w:rPr>
                <w:rFonts w:ascii="Tahoma" w:hAnsi="Tahoma" w:cs="Tahoma"/>
                <w:bCs/>
                <w:szCs w:val="22"/>
              </w:rPr>
            </w:pPr>
            <w:r w:rsidRPr="00C32346">
              <w:rPr>
                <w:rFonts w:ascii="Tahoma" w:hAnsi="Tahoma" w:cs="Tahoma"/>
                <w:szCs w:val="22"/>
              </w:rPr>
              <w:t>Publikationsdatum:</w:t>
            </w:r>
          </w:p>
        </w:tc>
        <w:tc>
          <w:tcPr>
            <w:tcW w:w="7682" w:type="dxa"/>
            <w:tcBorders>
              <w:top w:val="single" w:sz="6" w:space="0" w:color="auto"/>
            </w:tcBorders>
          </w:tcPr>
          <w:p w14:paraId="33841212" w14:textId="77777777" w:rsidR="00E32612" w:rsidRPr="00C32346" w:rsidRDefault="008D38B4" w:rsidP="00C32346">
            <w:pPr>
              <w:spacing w:before="80" w:after="80" w:line="280" w:lineRule="exact"/>
              <w:jc w:val="both"/>
              <w:rPr>
                <w:rFonts w:ascii="Tahoma" w:hAnsi="Tahoma" w:cs="Tahoma"/>
                <w:noProof/>
                <w:szCs w:val="22"/>
              </w:rPr>
            </w:pPr>
            <w:bookmarkStart w:id="1" w:name="MetaTool_Script14"/>
            <w:r w:rsidRPr="00C32346">
              <w:rPr>
                <w:rFonts w:ascii="Tahoma" w:hAnsi="Tahoma" w:cs="Tahoma"/>
                <w:noProof/>
                <w:szCs w:val="22"/>
              </w:rPr>
              <w:t>7. August 2026</w:t>
            </w:r>
            <w:bookmarkEnd w:id="1"/>
          </w:p>
        </w:tc>
      </w:tr>
      <w:tr w:rsidR="003841BA" w14:paraId="46A46D7C" w14:textId="77777777" w:rsidTr="00B30342">
        <w:tc>
          <w:tcPr>
            <w:tcW w:w="2309" w:type="dxa"/>
          </w:tcPr>
          <w:p w14:paraId="1CA88567" w14:textId="77777777" w:rsidR="00E32612" w:rsidRPr="00C32346" w:rsidRDefault="008D38B4" w:rsidP="00C32346">
            <w:pPr>
              <w:pStyle w:val="Kopfzeile"/>
              <w:tabs>
                <w:tab w:val="clear" w:pos="4536"/>
                <w:tab w:val="clear" w:pos="9072"/>
              </w:tabs>
              <w:spacing w:before="80" w:after="80" w:line="280" w:lineRule="exact"/>
              <w:jc w:val="both"/>
              <w:rPr>
                <w:rFonts w:ascii="Tahoma" w:hAnsi="Tahoma" w:cs="Tahoma"/>
                <w:bCs/>
                <w:szCs w:val="22"/>
              </w:rPr>
            </w:pPr>
            <w:r w:rsidRPr="00C32346">
              <w:rPr>
                <w:rFonts w:ascii="Tahoma" w:hAnsi="Tahoma" w:cs="Tahoma"/>
                <w:bCs/>
                <w:szCs w:val="22"/>
              </w:rPr>
              <w:t>Gemeinde:</w:t>
            </w:r>
          </w:p>
        </w:tc>
        <w:tc>
          <w:tcPr>
            <w:tcW w:w="7682" w:type="dxa"/>
          </w:tcPr>
          <w:p w14:paraId="081271CD" w14:textId="77777777" w:rsidR="00E32612" w:rsidRPr="00C32346" w:rsidRDefault="008D38B4" w:rsidP="00C32346">
            <w:pPr>
              <w:spacing w:before="80" w:after="80" w:line="280" w:lineRule="exact"/>
              <w:jc w:val="both"/>
              <w:rPr>
                <w:rFonts w:ascii="Tahoma" w:hAnsi="Tahoma" w:cs="Tahoma"/>
                <w:szCs w:val="22"/>
              </w:rPr>
            </w:pPr>
            <w:r w:rsidRPr="00C32346">
              <w:rPr>
                <w:rFonts w:ascii="Tahoma" w:hAnsi="Tahoma" w:cs="Tahoma"/>
                <w:szCs w:val="22"/>
              </w:rPr>
              <w:t>8315 Lindau</w:t>
            </w:r>
          </w:p>
        </w:tc>
      </w:tr>
      <w:tr w:rsidR="003841BA" w14:paraId="518E8152"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2D0907BD" w14:textId="77777777" w:rsidR="00E32612" w:rsidRPr="00C32346" w:rsidRDefault="008D38B4" w:rsidP="00C32346">
            <w:pPr>
              <w:spacing w:before="80" w:after="80" w:line="280" w:lineRule="exact"/>
              <w:jc w:val="both"/>
              <w:rPr>
                <w:rFonts w:ascii="Tahoma" w:hAnsi="Tahoma" w:cs="Tahoma"/>
                <w:szCs w:val="22"/>
              </w:rPr>
            </w:pPr>
            <w:r w:rsidRPr="00C32346">
              <w:rPr>
                <w:rFonts w:ascii="Tahoma" w:hAnsi="Tahoma" w:cs="Tahoma"/>
                <w:szCs w:val="22"/>
              </w:rPr>
              <w:t>Bauherrschaft:</w:t>
            </w:r>
          </w:p>
        </w:tc>
        <w:tc>
          <w:tcPr>
            <w:tcW w:w="7682" w:type="dxa"/>
            <w:tcBorders>
              <w:top w:val="nil"/>
              <w:left w:val="nil"/>
              <w:bottom w:val="nil"/>
              <w:right w:val="nil"/>
            </w:tcBorders>
          </w:tcPr>
          <w:p w14:paraId="4E7AA165" w14:textId="77777777" w:rsidR="00E32612" w:rsidRPr="00C32346" w:rsidRDefault="008D38B4" w:rsidP="00C32346">
            <w:pPr>
              <w:spacing w:before="80" w:after="80" w:line="280" w:lineRule="exact"/>
              <w:jc w:val="both"/>
              <w:rPr>
                <w:rFonts w:ascii="Tahoma" w:hAnsi="Tahoma" w:cs="Tahoma"/>
                <w:szCs w:val="22"/>
              </w:rPr>
            </w:pPr>
            <w:bookmarkStart w:id="2" w:name="MetaTool_Script6"/>
            <w:r w:rsidRPr="00C32346">
              <w:rPr>
                <w:rFonts w:ascii="Tahoma" w:hAnsi="Tahoma" w:cs="Tahoma"/>
                <w:szCs w:val="22"/>
              </w:rPr>
              <w:t>Kirchenstiftung St. Martin, Birchstrasse 20, 8307 Effretikon</w:t>
            </w:r>
            <w:bookmarkEnd w:id="2"/>
          </w:p>
        </w:tc>
      </w:tr>
      <w:tr w:rsidR="003841BA" w14:paraId="1F007059"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63041AA0" w14:textId="03F2B967" w:rsidR="00E32612" w:rsidRPr="00C32346" w:rsidRDefault="008D38B4" w:rsidP="00C32346">
            <w:pPr>
              <w:spacing w:before="80" w:after="80" w:line="280" w:lineRule="exact"/>
              <w:jc w:val="both"/>
              <w:rPr>
                <w:rFonts w:ascii="Tahoma" w:hAnsi="Tahoma" w:cs="Tahoma"/>
                <w:szCs w:val="22"/>
              </w:rPr>
            </w:pPr>
            <w:r w:rsidRPr="00C32346">
              <w:rPr>
                <w:rFonts w:ascii="Tahoma" w:hAnsi="Tahoma" w:cs="Tahoma"/>
                <w:szCs w:val="22"/>
              </w:rPr>
              <w:t>Projektverfasse</w:t>
            </w:r>
            <w:r w:rsidR="006D2746">
              <w:rPr>
                <w:rFonts w:ascii="Tahoma" w:hAnsi="Tahoma" w:cs="Tahoma"/>
                <w:szCs w:val="22"/>
              </w:rPr>
              <w:t>r</w:t>
            </w:r>
            <w:r w:rsidR="009A47BF">
              <w:rPr>
                <w:rFonts w:ascii="Tahoma" w:hAnsi="Tahoma" w:cs="Tahoma"/>
                <w:szCs w:val="22"/>
              </w:rPr>
              <w:t>:</w:t>
            </w:r>
          </w:p>
        </w:tc>
        <w:tc>
          <w:tcPr>
            <w:tcW w:w="7682" w:type="dxa"/>
            <w:tcBorders>
              <w:top w:val="nil"/>
              <w:left w:val="nil"/>
              <w:bottom w:val="nil"/>
              <w:right w:val="nil"/>
            </w:tcBorders>
          </w:tcPr>
          <w:p w14:paraId="2F7E6549" w14:textId="77777777" w:rsidR="00E32612" w:rsidRPr="00C32346" w:rsidRDefault="008D38B4" w:rsidP="00C32346">
            <w:pPr>
              <w:spacing w:before="80" w:after="80" w:line="280" w:lineRule="exact"/>
              <w:jc w:val="both"/>
              <w:rPr>
                <w:rFonts w:ascii="Tahoma" w:hAnsi="Tahoma" w:cs="Tahoma"/>
                <w:szCs w:val="22"/>
              </w:rPr>
            </w:pPr>
            <w:bookmarkStart w:id="3" w:name="MetaTool_Script8"/>
            <w:r w:rsidRPr="00C32346">
              <w:rPr>
                <w:rFonts w:ascii="Tahoma" w:hAnsi="Tahoma" w:cs="Tahoma"/>
                <w:szCs w:val="22"/>
              </w:rPr>
              <w:t>Hälg &amp; Co. AG, Hofackerstrasse 15, 8409 Winterthur</w:t>
            </w:r>
            <w:bookmarkEnd w:id="3"/>
          </w:p>
        </w:tc>
      </w:tr>
      <w:tr w:rsidR="003841BA" w14:paraId="699176BD"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309" w:type="dxa"/>
            <w:tcBorders>
              <w:top w:val="nil"/>
              <w:left w:val="nil"/>
              <w:bottom w:val="nil"/>
              <w:right w:val="nil"/>
            </w:tcBorders>
          </w:tcPr>
          <w:p w14:paraId="6EE2BD1A" w14:textId="77777777" w:rsidR="00E32612" w:rsidRPr="00C32346" w:rsidRDefault="008D38B4" w:rsidP="00C32346">
            <w:pPr>
              <w:spacing w:before="80" w:after="80" w:line="280" w:lineRule="exact"/>
              <w:jc w:val="both"/>
              <w:rPr>
                <w:rFonts w:ascii="Tahoma" w:hAnsi="Tahoma" w:cs="Tahoma"/>
                <w:b/>
                <w:szCs w:val="22"/>
              </w:rPr>
            </w:pPr>
            <w:r w:rsidRPr="00C32346">
              <w:rPr>
                <w:rFonts w:ascii="Tahoma" w:hAnsi="Tahoma" w:cs="Tahoma"/>
                <w:b/>
                <w:szCs w:val="22"/>
              </w:rPr>
              <w:t>Bauvorhaben:</w:t>
            </w:r>
          </w:p>
        </w:tc>
        <w:tc>
          <w:tcPr>
            <w:tcW w:w="7682" w:type="dxa"/>
            <w:tcBorders>
              <w:top w:val="nil"/>
              <w:left w:val="nil"/>
              <w:bottom w:val="nil"/>
              <w:right w:val="nil"/>
            </w:tcBorders>
          </w:tcPr>
          <w:p w14:paraId="0B7D862F" w14:textId="77777777" w:rsidR="00E32612" w:rsidRPr="00C32346" w:rsidRDefault="008D38B4" w:rsidP="00C32346">
            <w:pPr>
              <w:spacing w:before="80" w:after="80" w:line="280" w:lineRule="exact"/>
              <w:jc w:val="both"/>
              <w:rPr>
                <w:rFonts w:ascii="Tahoma" w:hAnsi="Tahoma" w:cs="Tahoma"/>
                <w:szCs w:val="22"/>
              </w:rPr>
            </w:pPr>
            <w:bookmarkStart w:id="4" w:name="MetaTool_Script3"/>
            <w:r w:rsidRPr="00C32346">
              <w:rPr>
                <w:rFonts w:ascii="Tahoma" w:hAnsi="Tahoma" w:cs="Tahoma"/>
                <w:b/>
                <w:szCs w:val="22"/>
              </w:rPr>
              <w:t>Drei aussenaufgestellte Luft-/Wasser-Wärmepumpen</w:t>
            </w:r>
            <w:bookmarkEnd w:id="4"/>
          </w:p>
        </w:tc>
      </w:tr>
      <w:tr w:rsidR="003841BA" w14:paraId="57941DEE" w14:textId="77777777" w:rsidTr="00B3034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rPr>
        <w:tc>
          <w:tcPr>
            <w:tcW w:w="2309" w:type="dxa"/>
            <w:tcBorders>
              <w:top w:val="nil"/>
              <w:left w:val="nil"/>
              <w:bottom w:val="nil"/>
              <w:right w:val="nil"/>
            </w:tcBorders>
          </w:tcPr>
          <w:p w14:paraId="0C851D4F" w14:textId="77777777" w:rsidR="00E32612" w:rsidRPr="00C32346" w:rsidRDefault="008D38B4" w:rsidP="00C32346">
            <w:pPr>
              <w:spacing w:before="80" w:after="80" w:line="280" w:lineRule="exact"/>
              <w:jc w:val="both"/>
              <w:rPr>
                <w:rFonts w:ascii="Tahoma" w:hAnsi="Tahoma" w:cs="Tahoma"/>
                <w:noProof/>
                <w:szCs w:val="22"/>
              </w:rPr>
            </w:pPr>
            <w:r w:rsidRPr="00C32346">
              <w:rPr>
                <w:rFonts w:ascii="Tahoma" w:hAnsi="Tahoma" w:cs="Tahoma"/>
                <w:noProof/>
                <w:szCs w:val="22"/>
              </w:rPr>
              <w:t>Grundstück:</w:t>
            </w:r>
          </w:p>
        </w:tc>
        <w:tc>
          <w:tcPr>
            <w:tcW w:w="7682" w:type="dxa"/>
            <w:tcBorders>
              <w:top w:val="nil"/>
              <w:left w:val="nil"/>
              <w:bottom w:val="nil"/>
              <w:right w:val="nil"/>
            </w:tcBorders>
          </w:tcPr>
          <w:p w14:paraId="69C221B5" w14:textId="77777777" w:rsidR="00E32612" w:rsidRPr="00C32346" w:rsidRDefault="008D38B4" w:rsidP="00C32346">
            <w:pPr>
              <w:spacing w:before="80" w:after="80" w:line="280" w:lineRule="exact"/>
              <w:jc w:val="both"/>
              <w:rPr>
                <w:rFonts w:ascii="Tahoma" w:hAnsi="Tahoma" w:cs="Tahoma"/>
                <w:noProof/>
                <w:szCs w:val="22"/>
              </w:rPr>
            </w:pPr>
            <w:r w:rsidRPr="00C32346">
              <w:rPr>
                <w:rFonts w:ascii="Tahoma" w:hAnsi="Tahoma" w:cs="Tahoma"/>
                <w:noProof/>
                <w:szCs w:val="22"/>
              </w:rPr>
              <w:t xml:space="preserve">Nr. </w:t>
            </w:r>
            <w:bookmarkStart w:id="5" w:name="MetaTool_Script11"/>
            <w:r w:rsidRPr="00C32346">
              <w:rPr>
                <w:rFonts w:ascii="Tahoma" w:hAnsi="Tahoma" w:cs="Tahoma"/>
                <w:noProof/>
                <w:szCs w:val="22"/>
              </w:rPr>
              <w:t>3402 und 3403</w:t>
            </w:r>
            <w:bookmarkEnd w:id="5"/>
            <w:r w:rsidRPr="00C32346">
              <w:rPr>
                <w:rFonts w:ascii="Tahoma" w:hAnsi="Tahoma" w:cs="Tahoma"/>
                <w:noProof/>
                <w:szCs w:val="22"/>
              </w:rPr>
              <w:t>,</w:t>
            </w:r>
            <w:r w:rsidR="00B016B1" w:rsidRPr="00C32346">
              <w:rPr>
                <w:rFonts w:ascii="Tahoma" w:hAnsi="Tahoma" w:cs="Tahoma"/>
                <w:noProof/>
                <w:szCs w:val="22"/>
              </w:rPr>
              <w:t xml:space="preserve"> Gebäude Nr.</w:t>
            </w:r>
            <w:r w:rsidRPr="00C32346">
              <w:rPr>
                <w:rFonts w:ascii="Tahoma" w:hAnsi="Tahoma" w:cs="Tahoma"/>
                <w:noProof/>
                <w:szCs w:val="22"/>
              </w:rPr>
              <w:t xml:space="preserve"> </w:t>
            </w:r>
            <w:bookmarkStart w:id="6" w:name="MetaTool_Script12"/>
            <w:r w:rsidRPr="00C32346">
              <w:rPr>
                <w:rFonts w:ascii="Tahoma" w:hAnsi="Tahoma" w:cs="Tahoma"/>
                <w:noProof/>
                <w:szCs w:val="22"/>
              </w:rPr>
              <w:t xml:space="preserve">1456 und 1457, </w:t>
            </w:r>
            <w:bookmarkStart w:id="7" w:name="MetaTool_Script9"/>
            <w:bookmarkEnd w:id="6"/>
            <w:r w:rsidRPr="00C32346">
              <w:rPr>
                <w:rFonts w:ascii="Tahoma" w:hAnsi="Tahoma" w:cs="Tahoma"/>
                <w:noProof/>
                <w:szCs w:val="22"/>
              </w:rPr>
              <w:t>Rikonerstrasse 6b und Rikonerstrasse 8</w:t>
            </w:r>
            <w:bookmarkEnd w:id="7"/>
            <w:r w:rsidRPr="00C32346">
              <w:rPr>
                <w:rFonts w:ascii="Tahoma" w:hAnsi="Tahoma" w:cs="Tahoma"/>
                <w:noProof/>
                <w:szCs w:val="22"/>
              </w:rPr>
              <w:t xml:space="preserve">, </w:t>
            </w:r>
            <w:bookmarkStart w:id="8" w:name="MetaTool_Script10"/>
            <w:r w:rsidRPr="00C32346">
              <w:rPr>
                <w:rFonts w:ascii="Tahoma" w:hAnsi="Tahoma" w:cs="Tahoma"/>
                <w:noProof/>
                <w:szCs w:val="22"/>
              </w:rPr>
              <w:t>8310 Grafstal</w:t>
            </w:r>
            <w:bookmarkEnd w:id="8"/>
          </w:p>
        </w:tc>
      </w:tr>
      <w:tr w:rsidR="003841BA" w14:paraId="47804705" w14:textId="77777777" w:rsidTr="00B30342">
        <w:tc>
          <w:tcPr>
            <w:tcW w:w="2309" w:type="dxa"/>
          </w:tcPr>
          <w:p w14:paraId="684D12FE" w14:textId="77777777" w:rsidR="00E32612" w:rsidRPr="00C32346" w:rsidRDefault="008D38B4" w:rsidP="00C32346">
            <w:pPr>
              <w:spacing w:before="80" w:after="80" w:line="280" w:lineRule="exact"/>
              <w:jc w:val="both"/>
              <w:rPr>
                <w:rFonts w:ascii="Tahoma" w:hAnsi="Tahoma" w:cs="Tahoma"/>
                <w:noProof/>
                <w:szCs w:val="22"/>
              </w:rPr>
            </w:pPr>
            <w:r w:rsidRPr="00C32346">
              <w:rPr>
                <w:rFonts w:ascii="Tahoma" w:hAnsi="Tahoma" w:cs="Tahoma"/>
                <w:noProof/>
                <w:szCs w:val="22"/>
              </w:rPr>
              <w:t>Bauzone:</w:t>
            </w:r>
          </w:p>
        </w:tc>
        <w:tc>
          <w:tcPr>
            <w:tcW w:w="7682" w:type="dxa"/>
          </w:tcPr>
          <w:p w14:paraId="6FDE8AD0" w14:textId="77777777" w:rsidR="00E32612" w:rsidRPr="00C32346" w:rsidRDefault="008D38B4" w:rsidP="00C32346">
            <w:pPr>
              <w:spacing w:before="80" w:after="80" w:line="280" w:lineRule="exact"/>
              <w:jc w:val="both"/>
              <w:rPr>
                <w:rFonts w:ascii="Tahoma" w:hAnsi="Tahoma" w:cs="Tahoma"/>
                <w:noProof/>
                <w:szCs w:val="22"/>
              </w:rPr>
            </w:pPr>
            <w:bookmarkStart w:id="9" w:name="MetaTool_Script13"/>
            <w:r w:rsidRPr="00C32346">
              <w:rPr>
                <w:rFonts w:ascii="Tahoma" w:hAnsi="Tahoma" w:cs="Tahoma"/>
                <w:noProof/>
                <w:szCs w:val="22"/>
              </w:rPr>
              <w:t>Kernzone K1</w:t>
            </w:r>
            <w:bookmarkEnd w:id="9"/>
          </w:p>
        </w:tc>
      </w:tr>
      <w:tr w:rsidR="003841BA" w:rsidRPr="006D2746" w14:paraId="066E1813" w14:textId="77777777" w:rsidTr="00B30342">
        <w:tc>
          <w:tcPr>
            <w:tcW w:w="2309" w:type="dxa"/>
          </w:tcPr>
          <w:p w14:paraId="1F317597" w14:textId="77777777" w:rsidR="00E32612" w:rsidRPr="006D2746" w:rsidRDefault="008D38B4" w:rsidP="00C32346">
            <w:pPr>
              <w:spacing w:before="80" w:after="80" w:line="280" w:lineRule="exact"/>
              <w:jc w:val="both"/>
              <w:rPr>
                <w:rFonts w:ascii="Tahoma" w:hAnsi="Tahoma" w:cs="Tahoma"/>
                <w:noProof/>
                <w:szCs w:val="22"/>
              </w:rPr>
            </w:pPr>
            <w:r w:rsidRPr="006D2746">
              <w:rPr>
                <w:rFonts w:ascii="Tahoma" w:hAnsi="Tahoma" w:cs="Tahoma"/>
                <w:noProof/>
                <w:szCs w:val="22"/>
              </w:rPr>
              <w:t>Besonderes:</w:t>
            </w:r>
          </w:p>
        </w:tc>
        <w:tc>
          <w:tcPr>
            <w:tcW w:w="7682" w:type="dxa"/>
            <w:vAlign w:val="center"/>
          </w:tcPr>
          <w:p w14:paraId="4778F57A" w14:textId="77777777" w:rsidR="00E32612" w:rsidRPr="006D2746" w:rsidRDefault="008D38B4" w:rsidP="00C32346">
            <w:pPr>
              <w:pStyle w:val="Daten"/>
              <w:spacing w:before="80" w:after="80" w:line="280" w:lineRule="exact"/>
              <w:ind w:left="0" w:firstLine="0"/>
              <w:jc w:val="both"/>
              <w:rPr>
                <w:rFonts w:ascii="Tahoma" w:hAnsi="Tahoma" w:cs="Tahoma"/>
                <w:szCs w:val="22"/>
              </w:rPr>
            </w:pPr>
            <w:r w:rsidRPr="006D2746">
              <w:rPr>
                <w:rFonts w:ascii="Tahoma" w:hAnsi="Tahoma" w:cs="Tahoma"/>
                <w:szCs w:val="22"/>
              </w:rPr>
              <w:t>Objekt im kommunalen Inventar schützenswerter Bauten und Anlagen</w:t>
            </w:r>
          </w:p>
        </w:tc>
      </w:tr>
      <w:tr w:rsidR="003841BA" w14:paraId="00789565" w14:textId="77777777" w:rsidTr="00B30342">
        <w:tc>
          <w:tcPr>
            <w:tcW w:w="2309" w:type="dxa"/>
          </w:tcPr>
          <w:p w14:paraId="489E40B5" w14:textId="77777777" w:rsidR="00E32612" w:rsidRPr="00C32346" w:rsidRDefault="008D38B4" w:rsidP="00C32346">
            <w:pPr>
              <w:spacing w:before="80" w:after="80" w:line="280" w:lineRule="exact"/>
              <w:jc w:val="both"/>
              <w:rPr>
                <w:rFonts w:ascii="Tahoma" w:hAnsi="Tahoma" w:cs="Tahoma"/>
                <w:noProof/>
                <w:szCs w:val="22"/>
              </w:rPr>
            </w:pPr>
            <w:r w:rsidRPr="00C32346">
              <w:rPr>
                <w:rFonts w:ascii="Tahoma" w:hAnsi="Tahoma" w:cs="Tahoma"/>
                <w:noProof/>
                <w:szCs w:val="22"/>
              </w:rPr>
              <w:t>Planauflage:</w:t>
            </w:r>
          </w:p>
        </w:tc>
        <w:tc>
          <w:tcPr>
            <w:tcW w:w="7682" w:type="dxa"/>
          </w:tcPr>
          <w:p w14:paraId="7A25353E" w14:textId="77777777" w:rsidR="00E32612" w:rsidRPr="00C32346" w:rsidRDefault="008D38B4" w:rsidP="00C32346">
            <w:pPr>
              <w:spacing w:before="80" w:after="80" w:line="280" w:lineRule="exact"/>
              <w:jc w:val="both"/>
              <w:rPr>
                <w:rFonts w:ascii="Tahoma" w:hAnsi="Tahoma" w:cs="Tahoma"/>
                <w:noProof/>
                <w:szCs w:val="22"/>
              </w:rPr>
            </w:pPr>
            <w:r w:rsidRPr="00C32346">
              <w:rPr>
                <w:rFonts w:ascii="Tahoma" w:hAnsi="Tahoma" w:cs="Tahoma"/>
                <w:szCs w:val="22"/>
              </w:rPr>
              <w:t>Gemeindehaus Lindau, Einwohnerkontrolle</w:t>
            </w:r>
          </w:p>
        </w:tc>
      </w:tr>
      <w:tr w:rsidR="003841BA" w14:paraId="1173BBE5" w14:textId="77777777" w:rsidTr="00B30342">
        <w:tc>
          <w:tcPr>
            <w:tcW w:w="2309" w:type="dxa"/>
            <w:tcBorders>
              <w:bottom w:val="single" w:sz="6" w:space="0" w:color="auto"/>
            </w:tcBorders>
          </w:tcPr>
          <w:p w14:paraId="2D07FF90" w14:textId="77777777" w:rsidR="00E32612" w:rsidRPr="00C32346" w:rsidRDefault="008D38B4" w:rsidP="00C32346">
            <w:pPr>
              <w:spacing w:before="80" w:after="80" w:line="280" w:lineRule="exact"/>
              <w:jc w:val="both"/>
              <w:rPr>
                <w:rFonts w:ascii="Tahoma" w:hAnsi="Tahoma" w:cs="Tahoma"/>
                <w:noProof/>
                <w:szCs w:val="22"/>
              </w:rPr>
            </w:pPr>
            <w:r w:rsidRPr="00C32346">
              <w:rPr>
                <w:rFonts w:ascii="Tahoma" w:hAnsi="Tahoma" w:cs="Tahoma"/>
                <w:noProof/>
                <w:szCs w:val="22"/>
              </w:rPr>
              <w:t>Fristablauf</w:t>
            </w:r>
            <w:r w:rsidR="009A47BF">
              <w:rPr>
                <w:rFonts w:ascii="Tahoma" w:hAnsi="Tahoma" w:cs="Tahoma"/>
                <w:noProof/>
                <w:szCs w:val="22"/>
              </w:rPr>
              <w:t>:</w:t>
            </w:r>
          </w:p>
        </w:tc>
        <w:tc>
          <w:tcPr>
            <w:tcW w:w="7682" w:type="dxa"/>
            <w:tcBorders>
              <w:bottom w:val="single" w:sz="6" w:space="0" w:color="auto"/>
            </w:tcBorders>
          </w:tcPr>
          <w:p w14:paraId="26E3EFD0" w14:textId="77777777" w:rsidR="00E32612" w:rsidRPr="00C32346" w:rsidRDefault="008D38B4" w:rsidP="00C32346">
            <w:pPr>
              <w:spacing w:before="80" w:after="80" w:line="280" w:lineRule="exact"/>
              <w:jc w:val="both"/>
              <w:rPr>
                <w:rFonts w:ascii="Tahoma" w:hAnsi="Tahoma" w:cs="Tahoma"/>
                <w:noProof/>
                <w:szCs w:val="22"/>
              </w:rPr>
            </w:pPr>
            <w:bookmarkStart w:id="10" w:name="MetaTool_Script17"/>
            <w:r w:rsidRPr="00C32346">
              <w:rPr>
                <w:rFonts w:ascii="Tahoma" w:hAnsi="Tahoma" w:cs="Tahoma"/>
                <w:noProof/>
                <w:szCs w:val="22"/>
              </w:rPr>
              <w:t>27. August 2026</w:t>
            </w:r>
            <w:bookmarkEnd w:id="10"/>
          </w:p>
        </w:tc>
      </w:tr>
    </w:tbl>
    <w:p w14:paraId="1FFBFA4D" w14:textId="77777777" w:rsidR="00B44ED6" w:rsidRPr="00C32346" w:rsidRDefault="00B44ED6" w:rsidP="00C32346">
      <w:pPr>
        <w:spacing w:line="280" w:lineRule="exact"/>
        <w:jc w:val="both"/>
        <w:rPr>
          <w:rFonts w:ascii="Tahoma" w:hAnsi="Tahoma" w:cs="Tahoma"/>
          <w:szCs w:val="22"/>
        </w:rPr>
      </w:pPr>
    </w:p>
    <w:p w14:paraId="20BE1D5A" w14:textId="77777777" w:rsidR="005B64EC" w:rsidRPr="00C32346" w:rsidRDefault="005B64EC" w:rsidP="00C32346">
      <w:pPr>
        <w:spacing w:line="280" w:lineRule="exact"/>
        <w:ind w:left="426" w:hanging="425"/>
        <w:jc w:val="both"/>
        <w:rPr>
          <w:rFonts w:ascii="Tahoma" w:hAnsi="Tahoma" w:cs="Tahoma"/>
          <w:szCs w:val="22"/>
        </w:rPr>
      </w:pPr>
    </w:p>
    <w:p w14:paraId="3878B876" w14:textId="77777777" w:rsidR="00657BAB" w:rsidRDefault="008D38B4" w:rsidP="00657BAB">
      <w:pPr>
        <w:spacing w:before="80" w:after="240" w:line="280" w:lineRule="exact"/>
        <w:jc w:val="both"/>
        <w:rPr>
          <w:rFonts w:ascii="Tahoma" w:hAnsi="Tahoma" w:cs="Tahoma"/>
          <w:szCs w:val="22"/>
        </w:rPr>
      </w:pPr>
      <w:r>
        <w:rPr>
          <w:rFonts w:ascii="Tahoma" w:hAnsi="Tahoma" w:cs="Tahoma"/>
          <w:szCs w:val="22"/>
        </w:rPr>
        <w:t>Begehren um Zustellung von baurechtlichen Entscheiden sind innert 20 Tagen seit der Ausschreibung, d.h. bis zum erwähnten Fristablauf, bei der Baubehörde schriftlich (keine E-Mails) zu stellen</w:t>
      </w:r>
      <w:r w:rsidR="004C5EC1">
        <w:rPr>
          <w:rFonts w:ascii="Tahoma" w:hAnsi="Tahoma" w:cs="Tahoma"/>
          <w:szCs w:val="22"/>
        </w:rPr>
        <w:t xml:space="preserve"> und gelten bis auf Widerruf</w:t>
      </w:r>
      <w:r>
        <w:rPr>
          <w:rFonts w:ascii="Tahoma" w:hAnsi="Tahoma" w:cs="Tahoma"/>
          <w:szCs w:val="22"/>
        </w:rPr>
        <w:t>.</w:t>
      </w:r>
    </w:p>
    <w:p w14:paraId="0A494FE3" w14:textId="77777777" w:rsidR="00657BAB" w:rsidRDefault="008D38B4" w:rsidP="00657BAB">
      <w:pPr>
        <w:spacing w:before="80" w:after="80" w:line="280" w:lineRule="exact"/>
        <w:jc w:val="both"/>
        <w:rPr>
          <w:rFonts w:ascii="Tahoma" w:hAnsi="Tahoma" w:cs="Tahoma"/>
          <w:szCs w:val="22"/>
        </w:rPr>
      </w:pPr>
      <w:r>
        <w:rPr>
          <w:rFonts w:ascii="Tahoma" w:hAnsi="Tahoma" w:cs="Tahoma"/>
          <w:szCs w:val="22"/>
        </w:rPr>
        <w:t>Die Pläne liegen während 20 Tagen, vom Datum der Ausschreibung an, bei der Einwohnerkontrolle, Tagelswangerstr</w:t>
      </w:r>
      <w:r w:rsidR="00971BDD">
        <w:rPr>
          <w:rFonts w:ascii="Tahoma" w:hAnsi="Tahoma" w:cs="Tahoma"/>
          <w:szCs w:val="22"/>
        </w:rPr>
        <w:t>asse</w:t>
      </w:r>
      <w:r>
        <w:rPr>
          <w:rFonts w:ascii="Tahoma" w:hAnsi="Tahoma" w:cs="Tahoma"/>
          <w:szCs w:val="22"/>
        </w:rPr>
        <w:t xml:space="preserve"> 2, 8315 Lindau, während de</w:t>
      </w:r>
      <w:r w:rsidR="00FF0FEC">
        <w:rPr>
          <w:rFonts w:ascii="Tahoma" w:hAnsi="Tahoma" w:cs="Tahoma"/>
          <w:szCs w:val="22"/>
        </w:rPr>
        <w:t>n</w:t>
      </w:r>
      <w:r>
        <w:rPr>
          <w:rFonts w:ascii="Tahoma" w:hAnsi="Tahoma" w:cs="Tahoma"/>
          <w:szCs w:val="22"/>
        </w:rPr>
        <w:t xml:space="preserve"> ordentlichen Öffnungszeiten zur Einsichtnahme auf. Ein Versand der Unterlagen erfolgt nicht. Wer das Begehren nicht innert dieser Frist stellt, hat das Rekursrecht verwirkt. Die Rekursfrist läuft sodann ab Zustellung des Entscheides (gemäss den </w:t>
      </w:r>
      <w:r w:rsidR="000B3BA6">
        <w:rPr>
          <w:rFonts w:ascii="Tahoma" w:hAnsi="Tahoma" w:cs="Tahoma"/>
          <w:szCs w:val="22"/>
        </w:rPr>
        <w:br/>
      </w:r>
      <w:r>
        <w:rPr>
          <w:rFonts w:ascii="Tahoma" w:hAnsi="Tahoma" w:cs="Tahoma"/>
          <w:szCs w:val="22"/>
        </w:rPr>
        <w:t>§§314-316 PBG). Für die Zustellung baurechtlicher Entscheide wird eine Gebühr von Fr. 60.00 erhoben.</w:t>
      </w:r>
    </w:p>
    <w:p w14:paraId="398A7E7F" w14:textId="77777777" w:rsidR="00DB09B1" w:rsidRDefault="00DB09B1" w:rsidP="00C32346">
      <w:pPr>
        <w:spacing w:line="280" w:lineRule="exact"/>
        <w:ind w:left="426" w:hanging="425"/>
        <w:jc w:val="both"/>
        <w:rPr>
          <w:rFonts w:ascii="Tahoma" w:hAnsi="Tahoma" w:cs="Tahoma"/>
          <w:szCs w:val="22"/>
        </w:rPr>
      </w:pPr>
    </w:p>
    <w:p w14:paraId="1123AF79" w14:textId="77777777" w:rsidR="00D33223" w:rsidRPr="00D33223" w:rsidRDefault="00D33223" w:rsidP="00D33223">
      <w:pPr>
        <w:rPr>
          <w:rFonts w:ascii="Tahoma" w:hAnsi="Tahoma" w:cs="Tahoma"/>
          <w:szCs w:val="22"/>
        </w:rPr>
      </w:pPr>
    </w:p>
    <w:p w14:paraId="210F6690" w14:textId="77777777" w:rsidR="00D33223" w:rsidRPr="00D33223" w:rsidRDefault="00D33223" w:rsidP="00D33223">
      <w:pPr>
        <w:rPr>
          <w:rFonts w:ascii="Tahoma" w:hAnsi="Tahoma" w:cs="Tahoma"/>
          <w:szCs w:val="22"/>
        </w:rPr>
      </w:pPr>
    </w:p>
    <w:p w14:paraId="66DE5F3A" w14:textId="77777777" w:rsidR="00D33223" w:rsidRPr="00D33223" w:rsidRDefault="00D33223" w:rsidP="00D33223">
      <w:pPr>
        <w:rPr>
          <w:rFonts w:ascii="Tahoma" w:hAnsi="Tahoma" w:cs="Tahoma"/>
          <w:szCs w:val="22"/>
        </w:rPr>
      </w:pPr>
    </w:p>
    <w:p w14:paraId="7BF827C2" w14:textId="77777777" w:rsidR="00D33223" w:rsidRPr="00D33223" w:rsidRDefault="00D33223" w:rsidP="00D33223">
      <w:pPr>
        <w:rPr>
          <w:rFonts w:ascii="Tahoma" w:hAnsi="Tahoma" w:cs="Tahoma"/>
          <w:szCs w:val="22"/>
        </w:rPr>
      </w:pPr>
    </w:p>
    <w:p w14:paraId="7A1A28B2" w14:textId="77777777" w:rsidR="00D33223" w:rsidRPr="00D33223" w:rsidRDefault="00D33223" w:rsidP="00D33223">
      <w:pPr>
        <w:rPr>
          <w:rFonts w:ascii="Tahoma" w:hAnsi="Tahoma" w:cs="Tahoma"/>
          <w:szCs w:val="22"/>
        </w:rPr>
      </w:pPr>
    </w:p>
    <w:p w14:paraId="5898322B" w14:textId="77777777" w:rsidR="00D33223" w:rsidRPr="00D33223" w:rsidRDefault="00D33223" w:rsidP="00D33223">
      <w:pPr>
        <w:rPr>
          <w:rFonts w:ascii="Tahoma" w:hAnsi="Tahoma" w:cs="Tahoma"/>
          <w:szCs w:val="22"/>
        </w:rPr>
      </w:pPr>
    </w:p>
    <w:p w14:paraId="61C97F0D" w14:textId="77777777" w:rsidR="00D33223" w:rsidRPr="00D33223" w:rsidRDefault="00D33223" w:rsidP="00D33223">
      <w:pPr>
        <w:rPr>
          <w:rFonts w:ascii="Tahoma" w:hAnsi="Tahoma" w:cs="Tahoma"/>
          <w:szCs w:val="22"/>
        </w:rPr>
      </w:pPr>
    </w:p>
    <w:p w14:paraId="0A1BF0FD" w14:textId="77777777" w:rsidR="00D33223" w:rsidRPr="00D33223" w:rsidRDefault="00D33223" w:rsidP="00D33223">
      <w:pPr>
        <w:rPr>
          <w:rFonts w:ascii="Tahoma" w:hAnsi="Tahoma" w:cs="Tahoma"/>
          <w:szCs w:val="22"/>
        </w:rPr>
      </w:pPr>
    </w:p>
    <w:p w14:paraId="6CF8D686" w14:textId="77777777" w:rsidR="00D33223" w:rsidRPr="00D33223" w:rsidRDefault="00D33223" w:rsidP="00D33223">
      <w:pPr>
        <w:rPr>
          <w:rFonts w:ascii="Tahoma" w:hAnsi="Tahoma" w:cs="Tahoma"/>
          <w:szCs w:val="22"/>
        </w:rPr>
      </w:pPr>
    </w:p>
    <w:p w14:paraId="214AD0DC" w14:textId="77777777" w:rsidR="00D33223" w:rsidRPr="00D33223" w:rsidRDefault="00D33223" w:rsidP="00D33223">
      <w:pPr>
        <w:rPr>
          <w:rFonts w:ascii="Tahoma" w:hAnsi="Tahoma" w:cs="Tahoma"/>
          <w:szCs w:val="22"/>
        </w:rPr>
      </w:pPr>
    </w:p>
    <w:p w14:paraId="4E3B5D44" w14:textId="77777777" w:rsidR="00D33223" w:rsidRPr="00D33223" w:rsidRDefault="00D33223" w:rsidP="00D33223">
      <w:pPr>
        <w:rPr>
          <w:rFonts w:ascii="Tahoma" w:hAnsi="Tahoma" w:cs="Tahoma"/>
          <w:szCs w:val="22"/>
        </w:rPr>
      </w:pPr>
    </w:p>
    <w:p w14:paraId="5675CF45" w14:textId="77777777" w:rsidR="00D33223" w:rsidRPr="00D33223" w:rsidRDefault="00D33223" w:rsidP="00D33223">
      <w:pPr>
        <w:rPr>
          <w:rFonts w:ascii="Tahoma" w:hAnsi="Tahoma" w:cs="Tahoma"/>
          <w:szCs w:val="22"/>
        </w:rPr>
      </w:pPr>
    </w:p>
    <w:p w14:paraId="009D748B" w14:textId="77777777" w:rsidR="00D33223" w:rsidRPr="00D33223" w:rsidRDefault="008D38B4" w:rsidP="00D33223">
      <w:pPr>
        <w:tabs>
          <w:tab w:val="left" w:pos="2817"/>
        </w:tabs>
        <w:rPr>
          <w:rFonts w:ascii="Tahoma" w:hAnsi="Tahoma" w:cs="Tahoma"/>
          <w:szCs w:val="22"/>
        </w:rPr>
      </w:pPr>
      <w:r>
        <w:rPr>
          <w:rFonts w:ascii="Tahoma" w:hAnsi="Tahoma" w:cs="Tahoma"/>
          <w:szCs w:val="22"/>
        </w:rPr>
        <w:tab/>
      </w:r>
    </w:p>
    <w:sectPr w:rsidR="00D33223" w:rsidRPr="00D33223" w:rsidSect="00C32346">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418" w:right="1021" w:bottom="816" w:left="1021" w:header="618"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13E84" w14:textId="77777777" w:rsidR="008D38B4" w:rsidRDefault="008D38B4">
      <w:r>
        <w:separator/>
      </w:r>
    </w:p>
  </w:endnote>
  <w:endnote w:type="continuationSeparator" w:id="0">
    <w:p w14:paraId="34C76448" w14:textId="77777777" w:rsidR="008D38B4" w:rsidRDefault="008D3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65 Medium">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6CE29" w14:textId="77777777" w:rsidR="00D33223" w:rsidRDefault="00D332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EF580" w14:textId="77777777" w:rsidR="003769E4" w:rsidRDefault="003769E4">
    <w:pPr>
      <w:pStyle w:val="Fuzeile"/>
      <w:tabs>
        <w:tab w:val="clear" w:pos="4536"/>
        <w:tab w:val="clear" w:pos="9072"/>
        <w:tab w:val="right" w:pos="9540"/>
      </w:tabs>
      <w:rPr>
        <w:rFonts w:cs="Arial"/>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3748" w14:textId="77777777" w:rsidR="00C32346" w:rsidRDefault="008D38B4" w:rsidP="00C32346">
    <w:pPr>
      <w:pStyle w:val="EinfAbs"/>
      <w:rPr>
        <w:rFonts w:ascii="Tahoma" w:hAnsi="Tahoma" w:cs="Tahoma"/>
        <w:sz w:val="16"/>
        <w:szCs w:val="16"/>
      </w:rPr>
    </w:pPr>
    <w:r>
      <w:rPr>
        <w:rFonts w:ascii="Tahoma" w:hAnsi="Tahoma" w:cs="Tahoma"/>
        <w:b/>
        <w:bCs/>
        <w:sz w:val="16"/>
        <w:szCs w:val="16"/>
      </w:rPr>
      <w:t xml:space="preserve">Gemeinde Lindau | </w:t>
    </w:r>
    <w:r w:rsidR="00D33223">
      <w:rPr>
        <w:rFonts w:ascii="Tahoma" w:hAnsi="Tahoma" w:cs="Tahoma"/>
        <w:b/>
        <w:bCs/>
        <w:sz w:val="16"/>
        <w:szCs w:val="16"/>
      </w:rPr>
      <w:t>Hochbau und Planung</w:t>
    </w:r>
    <w:r>
      <w:rPr>
        <w:rFonts w:ascii="Tahoma" w:hAnsi="Tahoma" w:cs="Tahoma"/>
        <w:sz w:val="16"/>
        <w:szCs w:val="16"/>
      </w:rPr>
      <w:t xml:space="preserve"> | Tagelswangerstrasse 2 | 8315 Lindau</w:t>
    </w:r>
  </w:p>
  <w:p w14:paraId="2A63A597" w14:textId="77777777" w:rsidR="00C32346" w:rsidRPr="00C32346" w:rsidRDefault="008D38B4" w:rsidP="00C32346">
    <w:pPr>
      <w:pStyle w:val="Fuzeile"/>
      <w:tabs>
        <w:tab w:val="clear" w:pos="9072"/>
        <w:tab w:val="right" w:pos="9781"/>
      </w:tabs>
      <w:rPr>
        <w:rFonts w:ascii="Tahoma" w:hAnsi="Tahoma" w:cs="Tahoma"/>
        <w:sz w:val="16"/>
        <w:szCs w:val="16"/>
      </w:rPr>
    </w:pPr>
    <w:r>
      <w:rPr>
        <w:rFonts w:ascii="Tahoma" w:hAnsi="Tahoma" w:cs="Tahoma"/>
        <w:sz w:val="16"/>
        <w:szCs w:val="16"/>
      </w:rPr>
      <w:t>Tel. 058 206 44 60 | bau</w:t>
    </w:r>
    <w:r w:rsidRPr="00CE1D8F">
      <w:rPr>
        <w:rFonts w:ascii="Tahoma" w:hAnsi="Tahoma" w:cs="Tahoma"/>
        <w:sz w:val="16"/>
        <w:szCs w:val="16"/>
      </w:rPr>
      <w:t>@lindau.ch</w:t>
    </w:r>
    <w:r>
      <w:rPr>
        <w:rFonts w:ascii="Tahoma" w:hAnsi="Tahoma" w:cs="Tahoma"/>
        <w:sz w:val="16"/>
        <w:szCs w:val="16"/>
      </w:rPr>
      <w:t xml:space="preserve"> | www.lindau.ch</w:t>
    </w:r>
    <w:r>
      <w:rPr>
        <w:rFonts w:ascii="Tahoma" w:hAnsi="Tahoma" w:cs="Tahoma"/>
        <w:sz w:val="16"/>
        <w:szCs w:val="16"/>
      </w:rPr>
      <w:tab/>
    </w:r>
    <w:r>
      <w:rPr>
        <w:rFonts w:ascii="Tahoma" w:hAnsi="Tahoma" w:cs="Tahoma"/>
        <w:sz w:val="16"/>
        <w:szCs w:val="16"/>
      </w:rPr>
      <w:tab/>
    </w:r>
    <w:r w:rsidRPr="00CE1D8F">
      <w:rPr>
        <w:rStyle w:val="Seitenzahl"/>
        <w:rFonts w:ascii="Tahoma" w:hAnsi="Tahoma" w:cs="Tahoma"/>
        <w:sz w:val="16"/>
        <w:szCs w:val="16"/>
      </w:rPr>
      <w:t xml:space="preserve">Seite </w:t>
    </w:r>
    <w:r w:rsidRPr="00CE1D8F">
      <w:rPr>
        <w:rStyle w:val="Seitenzahl"/>
        <w:rFonts w:ascii="Tahoma" w:hAnsi="Tahoma" w:cs="Tahoma"/>
        <w:sz w:val="16"/>
        <w:szCs w:val="16"/>
      </w:rPr>
      <w:fldChar w:fldCharType="begin"/>
    </w:r>
    <w:r w:rsidRPr="00CE1D8F">
      <w:rPr>
        <w:rStyle w:val="Seitenzahl"/>
        <w:rFonts w:ascii="Tahoma" w:hAnsi="Tahoma" w:cs="Tahoma"/>
        <w:sz w:val="16"/>
        <w:szCs w:val="16"/>
      </w:rPr>
      <w:instrText xml:space="preserve"> PAGE </w:instrText>
    </w:r>
    <w:r w:rsidRPr="00CE1D8F">
      <w:rPr>
        <w:rStyle w:val="Seitenzahl"/>
        <w:rFonts w:ascii="Tahoma" w:hAnsi="Tahoma" w:cs="Tahoma"/>
        <w:sz w:val="16"/>
        <w:szCs w:val="16"/>
      </w:rPr>
      <w:fldChar w:fldCharType="separate"/>
    </w:r>
    <w:r>
      <w:rPr>
        <w:rStyle w:val="Seitenzahl"/>
        <w:rFonts w:ascii="Tahoma" w:hAnsi="Tahoma" w:cs="Tahoma"/>
        <w:sz w:val="16"/>
        <w:szCs w:val="16"/>
      </w:rPr>
      <w:t>1</w:t>
    </w:r>
    <w:r w:rsidRPr="00CE1D8F">
      <w:rPr>
        <w:rStyle w:val="Seitenzahl"/>
        <w:rFonts w:ascii="Tahoma" w:hAnsi="Tahoma" w:cs="Tahoma"/>
        <w:sz w:val="16"/>
        <w:szCs w:val="16"/>
      </w:rPr>
      <w:fldChar w:fldCharType="end"/>
    </w:r>
    <w:r w:rsidRPr="00CE1D8F">
      <w:rPr>
        <w:rStyle w:val="Seitenzahl"/>
        <w:rFonts w:ascii="Tahoma" w:hAnsi="Tahoma" w:cs="Tahoma"/>
        <w:sz w:val="16"/>
        <w:szCs w:val="16"/>
      </w:rPr>
      <w:t xml:space="preserve"> von </w:t>
    </w:r>
    <w:r w:rsidRPr="00CE1D8F">
      <w:rPr>
        <w:rStyle w:val="Seitenzahl"/>
        <w:rFonts w:ascii="Tahoma" w:hAnsi="Tahoma" w:cs="Tahoma"/>
        <w:sz w:val="16"/>
        <w:szCs w:val="16"/>
      </w:rPr>
      <w:fldChar w:fldCharType="begin"/>
    </w:r>
    <w:r w:rsidRPr="00CE1D8F">
      <w:rPr>
        <w:rStyle w:val="Seitenzahl"/>
        <w:rFonts w:ascii="Tahoma" w:hAnsi="Tahoma" w:cs="Tahoma"/>
        <w:sz w:val="16"/>
        <w:szCs w:val="16"/>
      </w:rPr>
      <w:instrText xml:space="preserve"> NUMPAGES </w:instrText>
    </w:r>
    <w:r w:rsidRPr="00CE1D8F">
      <w:rPr>
        <w:rStyle w:val="Seitenzahl"/>
        <w:rFonts w:ascii="Tahoma" w:hAnsi="Tahoma" w:cs="Tahoma"/>
        <w:sz w:val="16"/>
        <w:szCs w:val="16"/>
      </w:rPr>
      <w:fldChar w:fldCharType="separate"/>
    </w:r>
    <w:r>
      <w:rPr>
        <w:rStyle w:val="Seitenzahl"/>
        <w:rFonts w:ascii="Tahoma" w:hAnsi="Tahoma" w:cs="Tahoma"/>
        <w:sz w:val="16"/>
        <w:szCs w:val="16"/>
      </w:rPr>
      <w:t>1</w:t>
    </w:r>
    <w:r w:rsidRPr="00CE1D8F">
      <w:rPr>
        <w:rStyle w:val="Seitenzahl"/>
        <w:rFonts w:ascii="Tahoma" w:hAnsi="Tahoma" w:cs="Tahom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86274" w14:textId="77777777" w:rsidR="008D38B4" w:rsidRDefault="008D38B4">
      <w:r>
        <w:separator/>
      </w:r>
    </w:p>
  </w:footnote>
  <w:footnote w:type="continuationSeparator" w:id="0">
    <w:p w14:paraId="17037BE3" w14:textId="77777777" w:rsidR="008D38B4" w:rsidRDefault="008D3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97C0D" w14:textId="77777777" w:rsidR="00D33223" w:rsidRDefault="00D3322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E0664" w14:textId="77777777" w:rsidR="00875FA0" w:rsidRDefault="008D38B4" w:rsidP="00875FA0">
    <w:pPr>
      <w:pStyle w:val="Kopfzeile"/>
      <w:pBdr>
        <w:bottom w:val="single" w:sz="4" w:space="1" w:color="auto"/>
      </w:pBdr>
      <w:jc w:val="right"/>
      <w:rPr>
        <w:sz w:val="12"/>
        <w:szCs w:val="12"/>
      </w:rPr>
    </w:pPr>
    <w:r w:rsidRPr="00351E92">
      <w:rPr>
        <w:sz w:val="12"/>
        <w:szCs w:val="12"/>
      </w:rPr>
      <w:t xml:space="preserve">Seite </w:t>
    </w:r>
    <w:sdt>
      <w:sdtPr>
        <w:rPr>
          <w:sz w:val="12"/>
          <w:szCs w:val="12"/>
        </w:rPr>
        <w:id w:val="-2024921485"/>
        <w:docPartObj>
          <w:docPartGallery w:val="Page Numbers (Top of Page)"/>
          <w:docPartUnique/>
        </w:docPartObj>
      </w:sdtPr>
      <w:sdtEndPr/>
      <w:sdtContent>
        <w:r w:rsidRPr="00351E92">
          <w:rPr>
            <w:sz w:val="12"/>
            <w:szCs w:val="12"/>
          </w:rPr>
          <w:fldChar w:fldCharType="begin"/>
        </w:r>
        <w:r w:rsidRPr="00351E92">
          <w:rPr>
            <w:sz w:val="12"/>
            <w:szCs w:val="12"/>
          </w:rPr>
          <w:instrText>PAGE   \* MERGEFORMAT</w:instrText>
        </w:r>
        <w:r w:rsidRPr="00351E92">
          <w:rPr>
            <w:sz w:val="12"/>
            <w:szCs w:val="12"/>
          </w:rPr>
          <w:fldChar w:fldCharType="separate"/>
        </w:r>
        <w:r w:rsidR="00DB09B1" w:rsidRPr="00DB09B1">
          <w:rPr>
            <w:noProof/>
            <w:sz w:val="12"/>
            <w:szCs w:val="12"/>
            <w:lang w:val="de-DE"/>
          </w:rPr>
          <w:t>2</w:t>
        </w:r>
        <w:r w:rsidRPr="00351E92">
          <w:rPr>
            <w:sz w:val="12"/>
            <w:szCs w:val="12"/>
          </w:rPr>
          <w:fldChar w:fldCharType="end"/>
        </w:r>
      </w:sdtContent>
    </w:sdt>
  </w:p>
  <w:p w14:paraId="7C38030A" w14:textId="77777777" w:rsidR="00875FA0" w:rsidRDefault="00875FA0" w:rsidP="00875FA0">
    <w:pPr>
      <w:pStyle w:val="Kopfzeile"/>
      <w:jc w:val="right"/>
      <w:rPr>
        <w:sz w:val="12"/>
        <w:szCs w:val="12"/>
      </w:rPr>
    </w:pPr>
  </w:p>
  <w:p w14:paraId="0BD9993D" w14:textId="77777777" w:rsidR="00875FA0" w:rsidRDefault="00875FA0" w:rsidP="00875FA0">
    <w:pPr>
      <w:pStyle w:val="Kopfzeile"/>
      <w:jc w:val="right"/>
      <w:rPr>
        <w:sz w:val="12"/>
        <w:szCs w:val="12"/>
      </w:rPr>
    </w:pPr>
  </w:p>
  <w:p w14:paraId="35D85D5A" w14:textId="77777777" w:rsidR="00875FA0" w:rsidRDefault="00875FA0" w:rsidP="00875FA0">
    <w:pPr>
      <w:pStyle w:val="Kopfzeile"/>
      <w:jc w:val="right"/>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FF4A8" w14:textId="77777777" w:rsidR="00C32346" w:rsidRDefault="008D38B4" w:rsidP="00C32346">
    <w:pPr>
      <w:pStyle w:val="Kopfzeile"/>
      <w:tabs>
        <w:tab w:val="clear" w:pos="4536"/>
        <w:tab w:val="clear" w:pos="9072"/>
        <w:tab w:val="left" w:pos="1282"/>
      </w:tabs>
    </w:pPr>
    <w:r>
      <w:rPr>
        <w:rFonts w:ascii="Segoe UI" w:hAnsi="Segoe UI" w:cs="Segoe UI"/>
        <w:noProof/>
        <w:sz w:val="16"/>
        <w:szCs w:val="16"/>
      </w:rPr>
      <w:drawing>
        <wp:inline distT="0" distB="0" distL="0" distR="0" wp14:anchorId="20BF206D" wp14:editId="5F4BBE5A">
          <wp:extent cx="1580400" cy="518400"/>
          <wp:effectExtent l="0" t="0" r="127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Lindau.jpg"/>
                  <pic:cNvPicPr/>
                </pic:nvPicPr>
                <pic:blipFill>
                  <a:blip r:embed="rId1">
                    <a:extLst>
                      <a:ext uri="{28A0092B-C50C-407E-A947-70E740481C1C}">
                        <a14:useLocalDpi xmlns:a14="http://schemas.microsoft.com/office/drawing/2010/main" val="0"/>
                      </a:ext>
                    </a:extLst>
                  </a:blip>
                  <a:stretch>
                    <a:fillRect/>
                  </a:stretch>
                </pic:blipFill>
                <pic:spPr>
                  <a:xfrm>
                    <a:off x="0" y="0"/>
                    <a:ext cx="1580400" cy="518400"/>
                  </a:xfrm>
                  <a:prstGeom prst="rect">
                    <a:avLst/>
                  </a:prstGeom>
                </pic:spPr>
              </pic:pic>
            </a:graphicData>
          </a:graphic>
        </wp:inline>
      </w:drawing>
    </w:r>
    <w:r>
      <w:rPr>
        <w:rFonts w:ascii="Segoe UI" w:hAnsi="Segoe UI" w:cs="Segoe UI"/>
        <w:noProof/>
        <w:sz w:val="16"/>
        <w:szCs w:val="16"/>
      </w:rPr>
      <mc:AlternateContent>
        <mc:Choice Requires="wps">
          <w:drawing>
            <wp:anchor distT="0" distB="0" distL="114300" distR="114300" simplePos="0" relativeHeight="251658240" behindDoc="0" locked="1" layoutInCell="1" allowOverlap="1" wp14:anchorId="77D26AD8" wp14:editId="5E59CCBD">
              <wp:simplePos x="0" y="0"/>
              <wp:positionH relativeFrom="margin">
                <wp:posOffset>1736090</wp:posOffset>
              </wp:positionH>
              <wp:positionV relativeFrom="topMargin">
                <wp:posOffset>5080</wp:posOffset>
              </wp:positionV>
              <wp:extent cx="68580" cy="1666240"/>
              <wp:effectExtent l="38100" t="0" r="45720" b="0"/>
              <wp:wrapSquare wrapText="left"/>
              <wp:docPr id="2" name="Rechteck 2"/>
              <wp:cNvGraphicFramePr/>
              <a:graphic xmlns:a="http://schemas.openxmlformats.org/drawingml/2006/main">
                <a:graphicData uri="http://schemas.microsoft.com/office/word/2010/wordprocessingShape">
                  <wps:wsp>
                    <wps:cNvSpPr/>
                    <wps:spPr>
                      <a:xfrm>
                        <a:off x="0" y="0"/>
                        <a:ext cx="68580" cy="16662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hteck 2" o:spid="_x0000_s2049" style="width:5.4pt;height:131.2pt;margin-top:0.4pt;margin-left:136.7pt;mso-height-percent:0;mso-height-relative:margin;mso-position-horizontal-relative:margin;mso-position-vertical-relative:top-margin-area;mso-width-percent:0;mso-width-relative:margin;mso-wrap-distance-bottom:0;mso-wrap-distance-left:9pt;mso-wrap-distance-right:9pt;mso-wrap-distance-top:0;mso-wrap-style:square;position:absolute;visibility:visible;v-text-anchor:middle;z-index:251659264" filled="f" stroked="f" strokeweight="2pt">
              <w10:wrap type="square" side="left"/>
              <w10:anchorlock/>
            </v:rect>
          </w:pict>
        </mc:Fallback>
      </mc:AlternateContent>
    </w:r>
  </w:p>
  <w:p w14:paraId="2A399777" w14:textId="77777777" w:rsidR="000E14B3" w:rsidRDefault="000E14B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401A"/>
    <w:multiLevelType w:val="hybridMultilevel"/>
    <w:tmpl w:val="D0D03ECC"/>
    <w:lvl w:ilvl="0" w:tplc="BB02AC2C">
      <w:start w:val="1"/>
      <w:numFmt w:val="bullet"/>
      <w:lvlText w:val=""/>
      <w:lvlJc w:val="left"/>
      <w:pPr>
        <w:tabs>
          <w:tab w:val="num" w:pos="720"/>
        </w:tabs>
        <w:ind w:left="720" w:hanging="360"/>
      </w:pPr>
      <w:rPr>
        <w:rFonts w:ascii="Symbol" w:hAnsi="Symbol" w:hint="default"/>
      </w:rPr>
    </w:lvl>
    <w:lvl w:ilvl="1" w:tplc="91FE3770" w:tentative="1">
      <w:start w:val="1"/>
      <w:numFmt w:val="bullet"/>
      <w:lvlText w:val="o"/>
      <w:lvlJc w:val="left"/>
      <w:pPr>
        <w:tabs>
          <w:tab w:val="num" w:pos="1440"/>
        </w:tabs>
        <w:ind w:left="1440" w:hanging="360"/>
      </w:pPr>
      <w:rPr>
        <w:rFonts w:ascii="Courier New" w:hAnsi="Courier New" w:cs="Courier New" w:hint="default"/>
      </w:rPr>
    </w:lvl>
    <w:lvl w:ilvl="2" w:tplc="34ECB428" w:tentative="1">
      <w:start w:val="1"/>
      <w:numFmt w:val="bullet"/>
      <w:lvlText w:val=""/>
      <w:lvlJc w:val="left"/>
      <w:pPr>
        <w:tabs>
          <w:tab w:val="num" w:pos="2160"/>
        </w:tabs>
        <w:ind w:left="2160" w:hanging="360"/>
      </w:pPr>
      <w:rPr>
        <w:rFonts w:ascii="Wingdings" w:hAnsi="Wingdings" w:hint="default"/>
      </w:rPr>
    </w:lvl>
    <w:lvl w:ilvl="3" w:tplc="1AD8252A" w:tentative="1">
      <w:start w:val="1"/>
      <w:numFmt w:val="bullet"/>
      <w:lvlText w:val=""/>
      <w:lvlJc w:val="left"/>
      <w:pPr>
        <w:tabs>
          <w:tab w:val="num" w:pos="2880"/>
        </w:tabs>
        <w:ind w:left="2880" w:hanging="360"/>
      </w:pPr>
      <w:rPr>
        <w:rFonts w:ascii="Symbol" w:hAnsi="Symbol" w:hint="default"/>
      </w:rPr>
    </w:lvl>
    <w:lvl w:ilvl="4" w:tplc="3FE47D2A" w:tentative="1">
      <w:start w:val="1"/>
      <w:numFmt w:val="bullet"/>
      <w:lvlText w:val="o"/>
      <w:lvlJc w:val="left"/>
      <w:pPr>
        <w:tabs>
          <w:tab w:val="num" w:pos="3600"/>
        </w:tabs>
        <w:ind w:left="3600" w:hanging="360"/>
      </w:pPr>
      <w:rPr>
        <w:rFonts w:ascii="Courier New" w:hAnsi="Courier New" w:cs="Courier New" w:hint="default"/>
      </w:rPr>
    </w:lvl>
    <w:lvl w:ilvl="5" w:tplc="14625BA0" w:tentative="1">
      <w:start w:val="1"/>
      <w:numFmt w:val="bullet"/>
      <w:lvlText w:val=""/>
      <w:lvlJc w:val="left"/>
      <w:pPr>
        <w:tabs>
          <w:tab w:val="num" w:pos="4320"/>
        </w:tabs>
        <w:ind w:left="4320" w:hanging="360"/>
      </w:pPr>
      <w:rPr>
        <w:rFonts w:ascii="Wingdings" w:hAnsi="Wingdings" w:hint="default"/>
      </w:rPr>
    </w:lvl>
    <w:lvl w:ilvl="6" w:tplc="9474A5EC" w:tentative="1">
      <w:start w:val="1"/>
      <w:numFmt w:val="bullet"/>
      <w:lvlText w:val=""/>
      <w:lvlJc w:val="left"/>
      <w:pPr>
        <w:tabs>
          <w:tab w:val="num" w:pos="5040"/>
        </w:tabs>
        <w:ind w:left="5040" w:hanging="360"/>
      </w:pPr>
      <w:rPr>
        <w:rFonts w:ascii="Symbol" w:hAnsi="Symbol" w:hint="default"/>
      </w:rPr>
    </w:lvl>
    <w:lvl w:ilvl="7" w:tplc="FD762726" w:tentative="1">
      <w:start w:val="1"/>
      <w:numFmt w:val="bullet"/>
      <w:lvlText w:val="o"/>
      <w:lvlJc w:val="left"/>
      <w:pPr>
        <w:tabs>
          <w:tab w:val="num" w:pos="5760"/>
        </w:tabs>
        <w:ind w:left="5760" w:hanging="360"/>
      </w:pPr>
      <w:rPr>
        <w:rFonts w:ascii="Courier New" w:hAnsi="Courier New" w:cs="Courier New" w:hint="default"/>
      </w:rPr>
    </w:lvl>
    <w:lvl w:ilvl="8" w:tplc="386CDC9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CB3535"/>
    <w:multiLevelType w:val="hybridMultilevel"/>
    <w:tmpl w:val="13BA49D6"/>
    <w:lvl w:ilvl="0" w:tplc="7DA82F3C">
      <w:start w:val="1"/>
      <w:numFmt w:val="bullet"/>
      <w:lvlText w:val=""/>
      <w:legacy w:legacy="1" w:legacySpace="0" w:legacyIndent="283"/>
      <w:lvlJc w:val="left"/>
      <w:pPr>
        <w:ind w:left="709" w:hanging="283"/>
      </w:pPr>
      <w:rPr>
        <w:rFonts w:ascii="Symbol" w:hAnsi="Symbol" w:hint="default"/>
      </w:rPr>
    </w:lvl>
    <w:lvl w:ilvl="1" w:tplc="64D6BD80" w:tentative="1">
      <w:start w:val="1"/>
      <w:numFmt w:val="bullet"/>
      <w:lvlText w:val="o"/>
      <w:lvlJc w:val="left"/>
      <w:pPr>
        <w:tabs>
          <w:tab w:val="num" w:pos="1866"/>
        </w:tabs>
        <w:ind w:left="1866" w:hanging="360"/>
      </w:pPr>
      <w:rPr>
        <w:rFonts w:ascii="Courier New" w:hAnsi="Courier New" w:hint="default"/>
      </w:rPr>
    </w:lvl>
    <w:lvl w:ilvl="2" w:tplc="6AF0CFEA" w:tentative="1">
      <w:start w:val="1"/>
      <w:numFmt w:val="bullet"/>
      <w:lvlText w:val=""/>
      <w:lvlJc w:val="left"/>
      <w:pPr>
        <w:tabs>
          <w:tab w:val="num" w:pos="2586"/>
        </w:tabs>
        <w:ind w:left="2586" w:hanging="360"/>
      </w:pPr>
      <w:rPr>
        <w:rFonts w:ascii="Wingdings" w:hAnsi="Wingdings" w:hint="default"/>
      </w:rPr>
    </w:lvl>
    <w:lvl w:ilvl="3" w:tplc="F014D4CC" w:tentative="1">
      <w:start w:val="1"/>
      <w:numFmt w:val="bullet"/>
      <w:lvlText w:val=""/>
      <w:lvlJc w:val="left"/>
      <w:pPr>
        <w:tabs>
          <w:tab w:val="num" w:pos="3306"/>
        </w:tabs>
        <w:ind w:left="3306" w:hanging="360"/>
      </w:pPr>
      <w:rPr>
        <w:rFonts w:ascii="Symbol" w:hAnsi="Symbol" w:hint="default"/>
      </w:rPr>
    </w:lvl>
    <w:lvl w:ilvl="4" w:tplc="3B987E72" w:tentative="1">
      <w:start w:val="1"/>
      <w:numFmt w:val="bullet"/>
      <w:lvlText w:val="o"/>
      <w:lvlJc w:val="left"/>
      <w:pPr>
        <w:tabs>
          <w:tab w:val="num" w:pos="4026"/>
        </w:tabs>
        <w:ind w:left="4026" w:hanging="360"/>
      </w:pPr>
      <w:rPr>
        <w:rFonts w:ascii="Courier New" w:hAnsi="Courier New" w:hint="default"/>
      </w:rPr>
    </w:lvl>
    <w:lvl w:ilvl="5" w:tplc="6CCA2100" w:tentative="1">
      <w:start w:val="1"/>
      <w:numFmt w:val="bullet"/>
      <w:lvlText w:val=""/>
      <w:lvlJc w:val="left"/>
      <w:pPr>
        <w:tabs>
          <w:tab w:val="num" w:pos="4746"/>
        </w:tabs>
        <w:ind w:left="4746" w:hanging="360"/>
      </w:pPr>
      <w:rPr>
        <w:rFonts w:ascii="Wingdings" w:hAnsi="Wingdings" w:hint="default"/>
      </w:rPr>
    </w:lvl>
    <w:lvl w:ilvl="6" w:tplc="67B88188" w:tentative="1">
      <w:start w:val="1"/>
      <w:numFmt w:val="bullet"/>
      <w:lvlText w:val=""/>
      <w:lvlJc w:val="left"/>
      <w:pPr>
        <w:tabs>
          <w:tab w:val="num" w:pos="5466"/>
        </w:tabs>
        <w:ind w:left="5466" w:hanging="360"/>
      </w:pPr>
      <w:rPr>
        <w:rFonts w:ascii="Symbol" w:hAnsi="Symbol" w:hint="default"/>
      </w:rPr>
    </w:lvl>
    <w:lvl w:ilvl="7" w:tplc="D764A5F2" w:tentative="1">
      <w:start w:val="1"/>
      <w:numFmt w:val="bullet"/>
      <w:lvlText w:val="o"/>
      <w:lvlJc w:val="left"/>
      <w:pPr>
        <w:tabs>
          <w:tab w:val="num" w:pos="6186"/>
        </w:tabs>
        <w:ind w:left="6186" w:hanging="360"/>
      </w:pPr>
      <w:rPr>
        <w:rFonts w:ascii="Courier New" w:hAnsi="Courier New" w:hint="default"/>
      </w:rPr>
    </w:lvl>
    <w:lvl w:ilvl="8" w:tplc="DA2AFD0A"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20311D25"/>
    <w:multiLevelType w:val="multilevel"/>
    <w:tmpl w:val="73ECB29A"/>
    <w:lvl w:ilvl="0">
      <w:start w:val="1"/>
      <w:numFmt w:val="decimal"/>
      <w:lvlText w:val="%1."/>
      <w:legacy w:legacy="1" w:legacySpace="0" w:legacyIndent="283"/>
      <w:lvlJc w:val="left"/>
      <w:pPr>
        <w:ind w:left="283" w:hanging="283"/>
      </w:pPr>
    </w:lvl>
    <w:lvl w:ilvl="1">
      <w:start w:val="1"/>
      <w:numFmt w:val="none"/>
      <w:lvlText w:val=""/>
      <w:legacy w:legacy="1" w:legacySpace="0" w:legacyIndent="708"/>
      <w:lvlJc w:val="left"/>
      <w:pPr>
        <w:ind w:left="991" w:hanging="708"/>
      </w:pPr>
      <w:rPr>
        <w:rFonts w:ascii="Symbol" w:hAnsi="Symbol" w:hint="default"/>
      </w:rPr>
    </w:lvl>
    <w:lvl w:ilvl="2">
      <w:start w:val="1"/>
      <w:numFmt w:val="none"/>
      <w:lvlText w:val=""/>
      <w:legacy w:legacy="1" w:legacySpace="0" w:legacyIndent="425"/>
      <w:lvlJc w:val="left"/>
      <w:pPr>
        <w:ind w:left="1416" w:hanging="425"/>
      </w:pPr>
      <w:rPr>
        <w:rFonts w:ascii="Symbol" w:hAnsi="Symbol" w:hint="default"/>
      </w:rPr>
    </w:lvl>
    <w:lvl w:ilvl="3">
      <w:start w:val="1"/>
      <w:numFmt w:val="lowerLetter"/>
      <w:lvlText w:val="%4)"/>
      <w:legacy w:legacy="1" w:legacySpace="0" w:legacyIndent="708"/>
      <w:lvlJc w:val="left"/>
      <w:pPr>
        <w:ind w:left="2124" w:hanging="708"/>
      </w:pPr>
    </w:lvl>
    <w:lvl w:ilvl="4">
      <w:start w:val="1"/>
      <w:numFmt w:val="decimal"/>
      <w:lvlText w:val="(%5)"/>
      <w:legacy w:legacy="1" w:legacySpace="0" w:legacyIndent="708"/>
      <w:lvlJc w:val="left"/>
      <w:pPr>
        <w:ind w:left="2832" w:hanging="708"/>
      </w:pPr>
    </w:lvl>
    <w:lvl w:ilvl="5">
      <w:start w:val="1"/>
      <w:numFmt w:val="lowerLetter"/>
      <w:lvlText w:val="(%6)"/>
      <w:legacy w:legacy="1" w:legacySpace="0" w:legacyIndent="708"/>
      <w:lvlJc w:val="left"/>
      <w:pPr>
        <w:ind w:left="3540" w:hanging="708"/>
      </w:pPr>
    </w:lvl>
    <w:lvl w:ilvl="6">
      <w:start w:val="1"/>
      <w:numFmt w:val="lowerRoman"/>
      <w:lvlText w:val="(%7)"/>
      <w:legacy w:legacy="1" w:legacySpace="0" w:legacyIndent="708"/>
      <w:lvlJc w:val="left"/>
      <w:pPr>
        <w:ind w:left="4248" w:hanging="708"/>
      </w:pPr>
    </w:lvl>
    <w:lvl w:ilvl="7">
      <w:start w:val="1"/>
      <w:numFmt w:val="lowerLetter"/>
      <w:lvlText w:val="(%8)"/>
      <w:legacy w:legacy="1" w:legacySpace="0" w:legacyIndent="708"/>
      <w:lvlJc w:val="left"/>
      <w:pPr>
        <w:ind w:left="4956" w:hanging="708"/>
      </w:pPr>
    </w:lvl>
    <w:lvl w:ilvl="8">
      <w:start w:val="1"/>
      <w:numFmt w:val="lowerRoman"/>
      <w:lvlText w:val="(%9)"/>
      <w:legacy w:legacy="1" w:legacySpace="0" w:legacyIndent="708"/>
      <w:lvlJc w:val="left"/>
      <w:pPr>
        <w:ind w:left="5664" w:hanging="708"/>
      </w:pPr>
    </w:lvl>
  </w:abstractNum>
  <w:abstractNum w:abstractNumId="3" w15:restartNumberingAfterBreak="0">
    <w:nsid w:val="27A34298"/>
    <w:multiLevelType w:val="hybridMultilevel"/>
    <w:tmpl w:val="13BA49D6"/>
    <w:lvl w:ilvl="0" w:tplc="1B585DF2">
      <w:start w:val="1"/>
      <w:numFmt w:val="bullet"/>
      <w:lvlText w:val=""/>
      <w:legacy w:legacy="1" w:legacySpace="0" w:legacyIndent="283"/>
      <w:lvlJc w:val="left"/>
      <w:pPr>
        <w:ind w:left="709" w:hanging="283"/>
      </w:pPr>
      <w:rPr>
        <w:rFonts w:ascii="Symbol" w:hAnsi="Symbol" w:hint="default"/>
      </w:rPr>
    </w:lvl>
    <w:lvl w:ilvl="1" w:tplc="82044604" w:tentative="1">
      <w:start w:val="1"/>
      <w:numFmt w:val="bullet"/>
      <w:lvlText w:val="o"/>
      <w:lvlJc w:val="left"/>
      <w:pPr>
        <w:tabs>
          <w:tab w:val="num" w:pos="1866"/>
        </w:tabs>
        <w:ind w:left="1866" w:hanging="360"/>
      </w:pPr>
      <w:rPr>
        <w:rFonts w:ascii="Courier New" w:hAnsi="Courier New" w:hint="default"/>
      </w:rPr>
    </w:lvl>
    <w:lvl w:ilvl="2" w:tplc="60309C62" w:tentative="1">
      <w:start w:val="1"/>
      <w:numFmt w:val="bullet"/>
      <w:lvlText w:val=""/>
      <w:lvlJc w:val="left"/>
      <w:pPr>
        <w:tabs>
          <w:tab w:val="num" w:pos="2586"/>
        </w:tabs>
        <w:ind w:left="2586" w:hanging="360"/>
      </w:pPr>
      <w:rPr>
        <w:rFonts w:ascii="Wingdings" w:hAnsi="Wingdings" w:hint="default"/>
      </w:rPr>
    </w:lvl>
    <w:lvl w:ilvl="3" w:tplc="CA9EBA5C" w:tentative="1">
      <w:start w:val="1"/>
      <w:numFmt w:val="bullet"/>
      <w:lvlText w:val=""/>
      <w:lvlJc w:val="left"/>
      <w:pPr>
        <w:tabs>
          <w:tab w:val="num" w:pos="3306"/>
        </w:tabs>
        <w:ind w:left="3306" w:hanging="360"/>
      </w:pPr>
      <w:rPr>
        <w:rFonts w:ascii="Symbol" w:hAnsi="Symbol" w:hint="default"/>
      </w:rPr>
    </w:lvl>
    <w:lvl w:ilvl="4" w:tplc="F01E487E" w:tentative="1">
      <w:start w:val="1"/>
      <w:numFmt w:val="bullet"/>
      <w:lvlText w:val="o"/>
      <w:lvlJc w:val="left"/>
      <w:pPr>
        <w:tabs>
          <w:tab w:val="num" w:pos="4026"/>
        </w:tabs>
        <w:ind w:left="4026" w:hanging="360"/>
      </w:pPr>
      <w:rPr>
        <w:rFonts w:ascii="Courier New" w:hAnsi="Courier New" w:hint="default"/>
      </w:rPr>
    </w:lvl>
    <w:lvl w:ilvl="5" w:tplc="84CAE382" w:tentative="1">
      <w:start w:val="1"/>
      <w:numFmt w:val="bullet"/>
      <w:lvlText w:val=""/>
      <w:lvlJc w:val="left"/>
      <w:pPr>
        <w:tabs>
          <w:tab w:val="num" w:pos="4746"/>
        </w:tabs>
        <w:ind w:left="4746" w:hanging="360"/>
      </w:pPr>
      <w:rPr>
        <w:rFonts w:ascii="Wingdings" w:hAnsi="Wingdings" w:hint="default"/>
      </w:rPr>
    </w:lvl>
    <w:lvl w:ilvl="6" w:tplc="9B408774" w:tentative="1">
      <w:start w:val="1"/>
      <w:numFmt w:val="bullet"/>
      <w:lvlText w:val=""/>
      <w:lvlJc w:val="left"/>
      <w:pPr>
        <w:tabs>
          <w:tab w:val="num" w:pos="5466"/>
        </w:tabs>
        <w:ind w:left="5466" w:hanging="360"/>
      </w:pPr>
      <w:rPr>
        <w:rFonts w:ascii="Symbol" w:hAnsi="Symbol" w:hint="default"/>
      </w:rPr>
    </w:lvl>
    <w:lvl w:ilvl="7" w:tplc="F4C27B36" w:tentative="1">
      <w:start w:val="1"/>
      <w:numFmt w:val="bullet"/>
      <w:lvlText w:val="o"/>
      <w:lvlJc w:val="left"/>
      <w:pPr>
        <w:tabs>
          <w:tab w:val="num" w:pos="6186"/>
        </w:tabs>
        <w:ind w:left="6186" w:hanging="360"/>
      </w:pPr>
      <w:rPr>
        <w:rFonts w:ascii="Courier New" w:hAnsi="Courier New" w:hint="default"/>
      </w:rPr>
    </w:lvl>
    <w:lvl w:ilvl="8" w:tplc="35CE6F70"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2C6E3C77"/>
    <w:multiLevelType w:val="hybridMultilevel"/>
    <w:tmpl w:val="D6389B16"/>
    <w:lvl w:ilvl="0" w:tplc="3DECED0E">
      <w:start w:val="1"/>
      <w:numFmt w:val="bullet"/>
      <w:lvlText w:val=""/>
      <w:lvlJc w:val="left"/>
      <w:pPr>
        <w:tabs>
          <w:tab w:val="num" w:pos="720"/>
        </w:tabs>
        <w:ind w:left="720" w:hanging="360"/>
      </w:pPr>
      <w:rPr>
        <w:rFonts w:ascii="Symbol" w:hAnsi="Symbol" w:hint="default"/>
      </w:rPr>
    </w:lvl>
    <w:lvl w:ilvl="1" w:tplc="D496078A" w:tentative="1">
      <w:start w:val="1"/>
      <w:numFmt w:val="bullet"/>
      <w:lvlText w:val="o"/>
      <w:lvlJc w:val="left"/>
      <w:pPr>
        <w:tabs>
          <w:tab w:val="num" w:pos="1440"/>
        </w:tabs>
        <w:ind w:left="1440" w:hanging="360"/>
      </w:pPr>
      <w:rPr>
        <w:rFonts w:ascii="Courier New" w:hAnsi="Courier New" w:cs="Courier New" w:hint="default"/>
      </w:rPr>
    </w:lvl>
    <w:lvl w:ilvl="2" w:tplc="B71A1196" w:tentative="1">
      <w:start w:val="1"/>
      <w:numFmt w:val="bullet"/>
      <w:lvlText w:val=""/>
      <w:lvlJc w:val="left"/>
      <w:pPr>
        <w:tabs>
          <w:tab w:val="num" w:pos="2160"/>
        </w:tabs>
        <w:ind w:left="2160" w:hanging="360"/>
      </w:pPr>
      <w:rPr>
        <w:rFonts w:ascii="Wingdings" w:hAnsi="Wingdings" w:hint="default"/>
      </w:rPr>
    </w:lvl>
    <w:lvl w:ilvl="3" w:tplc="06F4068E" w:tentative="1">
      <w:start w:val="1"/>
      <w:numFmt w:val="bullet"/>
      <w:lvlText w:val=""/>
      <w:lvlJc w:val="left"/>
      <w:pPr>
        <w:tabs>
          <w:tab w:val="num" w:pos="2880"/>
        </w:tabs>
        <w:ind w:left="2880" w:hanging="360"/>
      </w:pPr>
      <w:rPr>
        <w:rFonts w:ascii="Symbol" w:hAnsi="Symbol" w:hint="default"/>
      </w:rPr>
    </w:lvl>
    <w:lvl w:ilvl="4" w:tplc="DEEC9532" w:tentative="1">
      <w:start w:val="1"/>
      <w:numFmt w:val="bullet"/>
      <w:lvlText w:val="o"/>
      <w:lvlJc w:val="left"/>
      <w:pPr>
        <w:tabs>
          <w:tab w:val="num" w:pos="3600"/>
        </w:tabs>
        <w:ind w:left="3600" w:hanging="360"/>
      </w:pPr>
      <w:rPr>
        <w:rFonts w:ascii="Courier New" w:hAnsi="Courier New" w:cs="Courier New" w:hint="default"/>
      </w:rPr>
    </w:lvl>
    <w:lvl w:ilvl="5" w:tplc="2A1017E8" w:tentative="1">
      <w:start w:val="1"/>
      <w:numFmt w:val="bullet"/>
      <w:lvlText w:val=""/>
      <w:lvlJc w:val="left"/>
      <w:pPr>
        <w:tabs>
          <w:tab w:val="num" w:pos="4320"/>
        </w:tabs>
        <w:ind w:left="4320" w:hanging="360"/>
      </w:pPr>
      <w:rPr>
        <w:rFonts w:ascii="Wingdings" w:hAnsi="Wingdings" w:hint="default"/>
      </w:rPr>
    </w:lvl>
    <w:lvl w:ilvl="6" w:tplc="70A00B52" w:tentative="1">
      <w:start w:val="1"/>
      <w:numFmt w:val="bullet"/>
      <w:lvlText w:val=""/>
      <w:lvlJc w:val="left"/>
      <w:pPr>
        <w:tabs>
          <w:tab w:val="num" w:pos="5040"/>
        </w:tabs>
        <w:ind w:left="5040" w:hanging="360"/>
      </w:pPr>
      <w:rPr>
        <w:rFonts w:ascii="Symbol" w:hAnsi="Symbol" w:hint="default"/>
      </w:rPr>
    </w:lvl>
    <w:lvl w:ilvl="7" w:tplc="BFEC3E8C" w:tentative="1">
      <w:start w:val="1"/>
      <w:numFmt w:val="bullet"/>
      <w:lvlText w:val="o"/>
      <w:lvlJc w:val="left"/>
      <w:pPr>
        <w:tabs>
          <w:tab w:val="num" w:pos="5760"/>
        </w:tabs>
        <w:ind w:left="5760" w:hanging="360"/>
      </w:pPr>
      <w:rPr>
        <w:rFonts w:ascii="Courier New" w:hAnsi="Courier New" w:cs="Courier New" w:hint="default"/>
      </w:rPr>
    </w:lvl>
    <w:lvl w:ilvl="8" w:tplc="CF18645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9BB1AFA"/>
    <w:multiLevelType w:val="hybridMultilevel"/>
    <w:tmpl w:val="38A468B0"/>
    <w:lvl w:ilvl="0" w:tplc="E4260A98">
      <w:numFmt w:val="bullet"/>
      <w:lvlText w:val="-"/>
      <w:lvlJc w:val="left"/>
      <w:pPr>
        <w:ind w:left="361" w:hanging="360"/>
      </w:pPr>
      <w:rPr>
        <w:rFonts w:ascii="Arial" w:eastAsia="Times New Roman" w:hAnsi="Arial" w:cs="Arial" w:hint="default"/>
      </w:rPr>
    </w:lvl>
    <w:lvl w:ilvl="1" w:tplc="BB40F6A6" w:tentative="1">
      <w:start w:val="1"/>
      <w:numFmt w:val="bullet"/>
      <w:lvlText w:val="o"/>
      <w:lvlJc w:val="left"/>
      <w:pPr>
        <w:ind w:left="1081" w:hanging="360"/>
      </w:pPr>
      <w:rPr>
        <w:rFonts w:ascii="Courier New" w:hAnsi="Courier New" w:cs="Courier New" w:hint="default"/>
      </w:rPr>
    </w:lvl>
    <w:lvl w:ilvl="2" w:tplc="DD5C9538" w:tentative="1">
      <w:start w:val="1"/>
      <w:numFmt w:val="bullet"/>
      <w:lvlText w:val=""/>
      <w:lvlJc w:val="left"/>
      <w:pPr>
        <w:ind w:left="1801" w:hanging="360"/>
      </w:pPr>
      <w:rPr>
        <w:rFonts w:ascii="Wingdings" w:hAnsi="Wingdings" w:hint="default"/>
      </w:rPr>
    </w:lvl>
    <w:lvl w:ilvl="3" w:tplc="111EFC12" w:tentative="1">
      <w:start w:val="1"/>
      <w:numFmt w:val="bullet"/>
      <w:lvlText w:val=""/>
      <w:lvlJc w:val="left"/>
      <w:pPr>
        <w:ind w:left="2521" w:hanging="360"/>
      </w:pPr>
      <w:rPr>
        <w:rFonts w:ascii="Symbol" w:hAnsi="Symbol" w:hint="default"/>
      </w:rPr>
    </w:lvl>
    <w:lvl w:ilvl="4" w:tplc="C2409B66" w:tentative="1">
      <w:start w:val="1"/>
      <w:numFmt w:val="bullet"/>
      <w:lvlText w:val="o"/>
      <w:lvlJc w:val="left"/>
      <w:pPr>
        <w:ind w:left="3241" w:hanging="360"/>
      </w:pPr>
      <w:rPr>
        <w:rFonts w:ascii="Courier New" w:hAnsi="Courier New" w:cs="Courier New" w:hint="default"/>
      </w:rPr>
    </w:lvl>
    <w:lvl w:ilvl="5" w:tplc="02B41D22" w:tentative="1">
      <w:start w:val="1"/>
      <w:numFmt w:val="bullet"/>
      <w:lvlText w:val=""/>
      <w:lvlJc w:val="left"/>
      <w:pPr>
        <w:ind w:left="3961" w:hanging="360"/>
      </w:pPr>
      <w:rPr>
        <w:rFonts w:ascii="Wingdings" w:hAnsi="Wingdings" w:hint="default"/>
      </w:rPr>
    </w:lvl>
    <w:lvl w:ilvl="6" w:tplc="003E898A" w:tentative="1">
      <w:start w:val="1"/>
      <w:numFmt w:val="bullet"/>
      <w:lvlText w:val=""/>
      <w:lvlJc w:val="left"/>
      <w:pPr>
        <w:ind w:left="4681" w:hanging="360"/>
      </w:pPr>
      <w:rPr>
        <w:rFonts w:ascii="Symbol" w:hAnsi="Symbol" w:hint="default"/>
      </w:rPr>
    </w:lvl>
    <w:lvl w:ilvl="7" w:tplc="EF18EE00" w:tentative="1">
      <w:start w:val="1"/>
      <w:numFmt w:val="bullet"/>
      <w:lvlText w:val="o"/>
      <w:lvlJc w:val="left"/>
      <w:pPr>
        <w:ind w:left="5401" w:hanging="360"/>
      </w:pPr>
      <w:rPr>
        <w:rFonts w:ascii="Courier New" w:hAnsi="Courier New" w:cs="Courier New" w:hint="default"/>
      </w:rPr>
    </w:lvl>
    <w:lvl w:ilvl="8" w:tplc="359E4824" w:tentative="1">
      <w:start w:val="1"/>
      <w:numFmt w:val="bullet"/>
      <w:lvlText w:val=""/>
      <w:lvlJc w:val="left"/>
      <w:pPr>
        <w:ind w:left="6121" w:hanging="360"/>
      </w:pPr>
      <w:rPr>
        <w:rFonts w:ascii="Wingdings" w:hAnsi="Wingdings" w:hint="default"/>
      </w:rPr>
    </w:lvl>
  </w:abstractNum>
  <w:abstractNum w:abstractNumId="6" w15:restartNumberingAfterBreak="0">
    <w:nsid w:val="59D74C6D"/>
    <w:multiLevelType w:val="singleLevel"/>
    <w:tmpl w:val="FC76D73C"/>
    <w:lvl w:ilvl="0">
      <w:start w:val="1"/>
      <w:numFmt w:val="bullet"/>
      <w:lvlText w:val=""/>
      <w:lvlJc w:val="left"/>
      <w:pPr>
        <w:tabs>
          <w:tab w:val="num" w:pos="360"/>
        </w:tabs>
        <w:ind w:left="284" w:hanging="284"/>
      </w:pPr>
      <w:rPr>
        <w:rFonts w:ascii="Symbol" w:hAnsi="Symbol" w:hint="default"/>
      </w:rPr>
    </w:lvl>
  </w:abstractNum>
  <w:num w:numId="1" w16cid:durableId="1684700536">
    <w:abstractNumId w:val="4"/>
  </w:num>
  <w:num w:numId="2" w16cid:durableId="553204655">
    <w:abstractNumId w:val="0"/>
  </w:num>
  <w:num w:numId="3" w16cid:durableId="1485001496">
    <w:abstractNumId w:val="6"/>
  </w:num>
  <w:num w:numId="4" w16cid:durableId="1624654801">
    <w:abstractNumId w:val="2"/>
  </w:num>
  <w:num w:numId="5" w16cid:durableId="1250890606">
    <w:abstractNumId w:val="3"/>
  </w:num>
  <w:num w:numId="6" w16cid:durableId="2080711249">
    <w:abstractNumId w:val="1"/>
  </w:num>
  <w:num w:numId="7" w16cid:durableId="5202420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autoHyphenation/>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MetaTool_CreatorGeko" w:val="GELI"/>
    <w:docVar w:name="MetaTool_Script1_Path" w:val="Dokument"/>
    <w:docVar w:name="MetaTool_Script1_Report" w:val="using System;_x000d__x000a_using CMI.MetaTool.Generated;_x000d__x000a_using CMI.DomainModel;_x000d__x000a__x000d__x000a_// Ausgangsdatum_x000d__x000a_namespace CMI.MetaTool.Generated.TemplateScript_x000d__x000a_{_x000d__x000a__x0009_public class TemplateScript_x000d__x000a__x0009_{_x000d__x000a__x0009__x0009_public string Eval(Dokument obj)_x000d__x000a__x0009__x0009_{_x000d__x000a__x0009__x0009__x0009_string text = String.Empty;_x000d__x000a__x0009__x0009__x0009_if (obj.Ausgangsdatum != null)_x000d__x000a__x0009__x0009__x0009_{_x000d__x000a__x0009__x0009__x0009__x0009_text = obj.Ausgangsdatum.LeftDate.ToString(&quot;d. MMMM yyyy&quot;);_x000d__x000a__x0009__x0009__x0009_}_x000d__x000a__x0009__x0009__x0009_return text;_x000d__x000a__x0009__x0009_}_x000d__x000a__x0009_}_x000d__x000a_}"/>
    <w:docVar w:name="MetaTool_Script10_Report" w:val="using System;_x000d__x000a_using CMI.MetaTool.Generated;_x000d__x000a_using CMI.DomainModel;_x000d__x000a_//Ort / Kreis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if (bau.OrtKreisQuartier.PLZ != null)_x000d__x000a__x0009__x0009__x0009__x0009_{_x000d__x000a__x0009__x0009__x0009__x0009__x0009_ausgabe = bau.OrtKreisQuartier.PLZ.CurrentValue +&quot; &quot;;_x000d__x000a__x0009__x0009__x0009__x0009_}_x000d__x000a__x0009__x0009__x0009__x0009__x000d__x000a__x0009__x0009__x0009__x0009_if (bau.OrtKreisQuartier.Bezeichnung != null)_x000d__x000a__x0009__x0009__x0009__x0009_{_x000d__x000a__x0009__x0009__x0009__x0009__x0009_ausgabe += bau.OrtKreisQuartier.Bezeichnung.CurrentValue;_x000d__x000a__x0009__x0009__x0009__x0009_}_x000d__x000a__x0009__x0009__x0009__x0009__x000d__x000a__x000d__x000a__x0009__x0009__x0009_}_x000d__x000a__x0009__x0009__x0009_return ausgabe;_x000d__x000a__x0009__x0009_}_x000d__x000a__x0009_}_x000d__x000a_}_x000d__x000a_"/>
    <w:docVar w:name="MetaTool_Script11_Report" w:val="using System;_x000d__x000a_using CMI.MetaTool.Generated;_x000d__x000a_using CMI.DomainModel;_x000d__x000a_using System.Collections.Generic;_x000d__x000a_//Parzellen aus den Ettapen_x000d__x000a_namespace CMI.MetaTool.Generated.TemplateScript_x000d__x000a_{_x000d__x000a__x0009_public class TemplateScript_x000d__x000a__x0009_{_x000d__x000a__x0009__x0009_public string Eval(Dokument obj)_x000d__x000a_        {_x000d__x000a__x0009__x0009__x0009_string initText = &quot;&quot;;_x000d__x000a__x0009__x0009__x0009_string ausgabe = string.Empty;_x000d__x000a__x0009__x0009__x0009_int anzahl = 0;_x000d__x000a__x0009__x0009__x0009_int index = 1;_x000d__x000a__x0009__x0009__x0009_List&lt;string&gt; parzellenliste = new List&lt;string&gt;();_x000d__x000a_   _x000d__x000a__x0009__x0009__x0009_if (obj.Geschaeft == null)_x000d__x000a__x0009__x0009__x0009_{_x000d__x000a__x0009__x0009__x0009_return String.Empty;_x000d__x000a__x0009__x0009__x0009_}_x000d__x000a_   _x000d__x000a__x0009__x0009__x0009_if (obj.Geschaeft is Baudossier)_x000d__x000a__x0009__x0009__x0009_{_x000d__x000a__x0009__x0009__x0009__x0009_Baudossier bau = (Baudossier) obj.Geschaeft;_x000d__x000a__x0009__x0009__x0009__x000d__x000a__x0009__x0009__x0009__x0009_foreach (Bauetappe eta in bau.Bauetappen)_x000d__x000a__x0009__x0009__x0009__x0009_{_x000d__x000a__x0009__x0009__x0009__x0009__x0009_foreach (Parzelle parz in eta.Parzellen){_x000d__x000a__x0009__x0009__x0009__x0009__x0009__x0009_if (!parzellenliste.Contains(parz.Parzellennummer.ToString())){_x000d__x000a__x0009__x0009__x0009__x0009__x0009__x0009__x0009_parzellenliste.Add(parz.Parzellennummer.ToString());_x000d__x000a__x0009__x0009__x0009__x0009__x0009__x0009_}_x000d__x000a__x0009__x0009__x0009__x0009__x0009_}_x000d__x000a__x0009__x0009__x0009__x0009_}_x000d__x000a__x0009__x0009__x0009_}_x000d__x000a__x0009__x0009__x0009_anzahl = parzellenliste.Count;_x000d__x000a__x0009__x0009__x0009_foreach (string s in parzellenliste){_x000d__x000a__x0009__x0009__x0009__x0009_if (!string.IsNullOrEmpty(ausgabe)){_x000d__x000a__x0009__x0009__x0009__x0009__x0009_if (index &lt; anzahl){_x000d__x000a__x0009__x0009__x0009__x0009__x0009__x0009_ausgabe += &quot;, &quot;;_x000d__x000a__x0009__x0009__x0009__x0009__x0009_} else {_x000d__x000a__x0009__x0009__x0009__x0009__x0009__x0009_ausgabe += &quot; und &quot;;_x000d__x000a__x0009__x0009__x0009__x0009__x0009_}_x000d__x000a__x0009__x0009__x0009__x0009_}_x000d__x000a__x0009__x0009__x0009__x0009_ausgabe += s;_x000d__x000a__x0009__x0009__x0009__x0009_index++;_x000d__x000a__x0009__x0009__x0009_}_x000d__x000a__x0009__x0009__x0009_return initText + ausgabe;_x000d__x000a__x0009__x0009_}_x000d__x000a__x0009_}_x000d__x000a_}"/>
    <w:docVar w:name="MetaTool_Script12_Report" w:val="using System;_x000d__x000a_using System.Collections;_x000d__x000a_using System.Collections.Generic;_x000d__x000a_using CMI.MetaTool.Generated;_x000d__x000a_using CMI.DomainModel;_x000d__x000a_//Amtl. Gebäude Nr._x000d__x000a_namespace CMI.MetaTool.Generated.TemplateScript_x000d__x000a_{_x000d__x000a__x0009_public class TemplateScript_x000d__x000a__x0009_{_x000d__x000a__x0009__x0009_public string Eval(Dokument obj)_x000d__x000a__x0009__x0009_{_x000d__x000a__x0009__x0009__x0009_string initText = &quot;&quot;;_x000d__x000a__x0009__x0009__x0009_string ausgabe = string.Empty;_x000d__x000a__x0009__x0009__x0009_int anzahl = 0;_x000d__x000a__x0009__x0009__x0009_int index = 1;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9__x0009__x0009__x0009__x000d__x000a__x0009__x0009__x0009__x0009_//ArrayList gebue = new ArrayList();_x000d__x000a__x0009__x0009__x0009__x0009_List&lt;string&gt; gebue = new List&lt;string&gt;();_x000d__x000a__x0009__x0009__x0009__x0009__x000d__x000a__x0009__x0009__x0009__x0009_foreach (Bauetappe eta in bau.Bauetappen)_x000d__x000a__x0009__x0009__x0009__x0009_{_x000d__x000a__x0009__x0009__x0009__x0009__x0009_foreach (Gebaeude geb in eta.Gebaeude)_x000d__x000a__x0009__x0009__x0009__x0009__x0009_{_x000d__x000a__x0009__x0009__x0009__x0009__x0009__x0009_if (geb.AmtlGebaeudenummer !=null &amp;&amp; !gebue.Contains(geb.AmtlGebaeudenummer.CurrentValue))_x000d__x000a__x0009__x0009__x0009__x0009__x0009__x0009_{_x000d__x000a__x0009__x0009__x0009__x0009__x0009__x0009__x0009_gebue.Add(geb.AmtlGebaeudenummer.CurrentValue);_x000d__x000a__x0009__x0009__x0009__x0009__x0009__x0009_}_x000d__x000a__x0009__x0009__x0009__x0009__x0009_}_x000d__x000a__x0009__x0009__x0009__x0009_}_x000d__x000a__x0009__x0009__x0009__x0009__x000d__x000a__x0009__x0009__x0009__x0009_anzahl = gebue.Count;_x000d__x000a__x0009__x0009__x0009__x0009_for (int i = 0; i &lt; gebue.Count; i++)_x000d__x000a__x0009__x0009__x0009__x0009_{_x000d__x000a__x0009__x0009__x0009__x0009__x0009_if (!string.IsNullOrEmpty(ausgabe))_x000d__x000a__x0009__x0009__x0009__x0009__x0009_{_x000d__x000a__x0009__x0009__x0009__x0009__x0009__x0009_if (index &lt; anzahl){_x000d__x000a__x0009__x0009__x0009__x0009__x0009__x0009__x0009_ausgabe += &quot;, &quot;;_x000d__x000a__x0009__x0009__x0009__x0009__x0009__x0009_} else {_x000d__x000a__x0009__x0009__x0009__x0009__x0009__x0009__x0009_ausgabe += &quot; und &quot;;_x000d__x000a__x0009__x0009__x0009__x0009__x0009__x0009_}_x000d__x000a__x0009__x0009__x0009__x0009__x0009_}_x000d__x000a__x0009__x0009__x0009__x0009__x0009_ausgabe += gebue[i].ToString();_x000d__x000a__x0009__x0009__x0009__x0009__x0009_index++;_x000d__x000a__x0009__x0009__x0009__x0009_}_x000d__x000a__x0009__x0009__x0009__x0009__x000d__x000a__x0009__x0009__x0009_}_x000d__x000a__x0009__x0009__x0009_return initText + ausgabe +&quot;, &quot;;_x000d__x000a__x0009__x0009_}_x000d__x000a__x0009_}_x000d__x000a_}"/>
    <w:docVar w:name="MetaTool_Script13_Report" w:val="using System;_x000d__x000a_using CMI.MetaTool.Generated;_x000d__x000a_using CMI.DomainModel;_x000d__x000a_using System.Collections.Generic;_x000d__x000a_//Zonen der Bauetappen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9__x0009__x0009_List&lt;string&gt; zonen = new List&lt;string&gt;();_x000d__x000a__x0009__x0009__x0009_int anzahl = 0;_x000d__x000a__x0009__x0009__x0009_int index = 1;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foreach (Bauetappe eta in bau.Bauetappen)_x000d__x000a__x0009__x0009__x0009__x0009_{_x000d__x000a__x0009__x0009__x0009__x0009__x0009_foreach (Zone zone in eta.Zonen)_x000d__x000a__x0009__x0009__x0009__x0009__x0009_{_x000d__x000a__x0009__x0009__x0009__x0009__x0009__x0009_if (zone.Zonenart !=null &amp;&amp; !zonen.Contains(zone.Bezeichnung.CurrentValue))_x000d__x000a__x0009__x0009__x0009__x0009__x0009__x0009_{_x000d__x000a__x0009__x0009__x0009__x0009__x0009__x0009__x0009_zonen.Add(zone.Bezeichnung.CurrentValue);_x000d__x000a__x0009__x0009__x0009__x0009__x0009__x0009_}_x000d__x000a__x0009__x0009__x0009__x0009__x0009_}_x000d__x000a__x0009__x0009__x0009__x0009_}_x000d__x000a__x0009__x0009__x0009__x0009__x000d__x000a__x0009__x0009__x0009__x0009_anzahl = zonen.Count;_x000d__x000a__x0009__x0009__x0009__x0009_for (int i = 0; i &lt; zonen.Count; i++)_x000d__x000a__x0009__x0009__x0009__x0009_{_x000d__x000a__x0009__x0009__x0009__x0009__x0009_if (!string.IsNullOrEmpty(ausgabe))_x000d__x000a__x0009__x0009__x0009__x0009__x0009_{_x000d__x000a__x0009__x0009__x0009__x0009__x0009__x0009_if (index &lt; anzahl){_x000d__x000a__x0009__x0009__x0009__x0009__x0009__x0009__x0009_ausgabe += &quot;, &quot;;_x000d__x000a__x0009__x0009__x0009__x0009__x0009__x0009_} else {_x000d__x000a__x0009__x0009__x0009__x0009__x0009__x0009__x0009_ausgabe += &quot; und &quot;;_x000d__x000a__x0009__x0009__x0009__x0009__x0009__x0009_}_x000d__x000a__x0009__x0009__x0009__x0009__x0009_}_x000d__x000a__x0009__x0009__x0009__x0009__x0009_ausgabe += zonen[i].ToString();_x000d__x000a__x0009__x0009__x0009__x0009__x0009_index++;_x000d__x000a__x0009__x0009__x0009__x0009_}_x000d__x000a__x0009__x0009__x0009_}_x000d__x000a__x0009__x0009__x0009_return ausgabe;_x000d__x000a__x0009__x0009_}_x000d__x000a__x0009_}_x000d__x000a_}"/>
    <w:docVar w:name="MetaTool_Script14_Report" w:val="using System;_x000d__x000a_using CMI.MetaTool.Generated;_x000d__x000a_using CMI.DomainModel;_x000d__x000a_//Publikationsart Bauanzeige_x000d__x000a__x000d__x000a_namespace CMI.MetaTool.Generated.TemplateScript_x000d__x000a_{_x000d__x000a__x0009_public class TemplateScript_x000d__x000a__x0009_{_x000d__x000a__x0009__x0009_public string Eval(Dokument obj)_x000d__x000a__x0009__x0009_{_x000d__x000a__x0009__x0009__x0009_if(obj == null) {_x000d__x000a__x0009__x0009__x0009__x0009_return &quot;&quot;;_x000d__x000a__x0009__x0009__x0009_}_x000d__x000a__x000d__x000a__x0009__x0009__x0009_string str = string.Empty;_x000d__x000a__x000d__x000a__x0009__x0009__x0009_if(obj.Geschaeft is Baudossier) {_x000d__x000a__x0009__x0009__x0009__x0009_Baudossier bau = (Baudossier) obj.Geschaeft;_x000d__x000a__x000d__x000a__x0009__x0009__x0009__x0009_foreach(Publikation pub in bau.Publikationen) {_x000d__x000a__x0009__x0009__x0009__x0009__x0009_if(pub.Publikationsart.ToString() == &quot;Publikation&quot;) {_x000d__x000a__x0009__x0009__x0009__x0009__x0009__x0009_if(pub.PublikationVom != null) {_x000d__x000a__x0009__x0009__x0009__x0009__x0009__x0009__x0009_//str += &quot;vom &quot;;_x000d__x000a__x0009__x0009__x0009__x0009__x0009__x0009__x0009_str += pub.PublikationVom.LeftDate.ToString(&quot;d. MMMM yyyy&quot;);_x000d__x000a__x000d__x000a__x0009__x0009__x0009__x0009__x0009__x0009_}_x000d__x000a__x0009__x0009__x0009__x0009__x0009__x0009_/*if(pub.PublikationBis != null) {_x000d__x000a__x0009__x0009__x0009__x0009__x0009__x0009__x0009_str += &quot; bis zum &quot;;_x000d__x000a__x0009__x0009__x0009__x0009__x0009__x0009__x0009_str += pub.PublikationBis.LeftDate.ToString(&quot;d. MMMM yyyy&quot;);_x000d__x000a__x0009__x0009__x0009__x0009__x0009__x0009_}*/_x000d__x000a__x0009__x0009__x0009__x0009__x0009_}_x000d__x000a__x0009__x0009__x0009__x0009_}_x000d__x000a__x0009__x0009__x0009_}_x000d__x000a__x0009__x0009__x0009_return str;_x000d__x000a__x0009__x0009_}_x000d__x000a__x0009_}_x000d__x000a_}"/>
    <w:docVar w:name="MetaTool_Script15_Report" w:val="using System;_x000d__x000a_using CMI.MetaTool.Generated;_x000d__x000a_using CMI.DomainModel;_x000d__x000a_//Verfahrensart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Verfahrensart != null)_x000d__x000a__x0009__x0009__x0009__x0009_{_x000d__x000a__x0009__x0009__x0009__x0009__x0009_ausgabe = bau.Verfahrensart.Bezeichnung.CurrentValue;_x000d__x000a__x0009__x0009__x0009__x0009_}_x000d__x000a__x0009__x0009__x0009_}_x000d__x000a__x0009__x0009__x0009_return ausgabe;_x000d__x000a__x0009__x0009_}_x000d__x000a__x0009_}_x000d__x000a_}"/>
    <w:docVar w:name="MetaTool_Script16_Report" w:val="using System;_x000d__x000a_using CMI.MetaTool.Generated;_x000d__x000a_using CMI.DomainModel;_x000d__x000a_//Amtliche Baudossiernumme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AmtlicheBaudossiernummer != null)_x000d__x000a__x0009__x0009__x0009__x0009_{_x000d__x000a__x0009__x0009__x0009__x0009__x0009_ausgabe = bau.AmtlicheBaudossiernummer.CurrentValue;_x000d__x000a__x0009__x0009__x0009__x0009_}_x000d__x000a__x0009__x0009__x0009_}_x000d__x000a__x0009__x0009__x0009_return ausgabe;_x000d__x000a__x0009__x0009_}_x000d__x000a__x0009_}_x000d__x000a_}"/>
    <w:docVar w:name="MetaTool_Script17_Report" w:val="using System;_x000d__x000a_using CMI.MetaTool.Generated;_x000d__x000a_using CMI.DomainModel;_x000d__x000a_//Publikationsart Bauanzeige_x000d__x000a__x000d__x000a_namespace CMI.MetaTool.Generated.TemplateScript_x000d__x000a_{_x000d__x000a__x0009_public class TemplateScript_x000d__x000a__x0009_{_x000d__x000a__x0009__x0009_public string Eval(Dokument obj)_x000d__x000a__x0009__x0009_{_x000d__x000a__x0009__x0009__x0009_if(obj == null) {_x000d__x000a__x0009__x0009__x0009__x0009_return &quot;&quot;;_x000d__x000a__x0009__x0009__x0009_}_x000d__x000a__x000d__x000a__x0009__x0009__x0009_string str = string.Empty;_x000d__x000a__x000d__x000a__x0009__x0009__x0009_if(obj.Geschaeft is Baudossier) {_x000d__x000a__x0009__x0009__x0009__x0009_Baudossier bau = (Baudossier) obj.Geschaeft;_x000d__x000a__x000d__x000a__x0009__x0009__x0009__x0009_foreach(Publikation pub in bau.Publikationen) {_x000d__x000a__x0009__x0009__x0009__x0009__x0009_if(pub.Publikationsart.ToString() == &quot;Publikation&quot;) {_x000d__x000a__x0009__x0009__x0009__x0009__x0009__x0009_/*if(pub.PublikationVom != null) {_x000d__x000a__x0009__x0009__x0009__x0009__x0009__x0009__x0009_//str += &quot;vom &quot;;_x000d__x000a__x0009__x0009__x0009__x0009__x0009__x0009__x0009_str += pub.PublikationVom.LeftDate.ToString(&quot;d. MMMM yyyy&quot;);_x000d__x000a__x000d__x000a__x0009__x0009__x0009__x0009__x0009__x0009_}*/_x000d__x000a__x0009__x0009__x0009__x0009__x0009__x0009_if(pub.PublikationBis != null) {_x000d__x000a__x0009__x0009__x0009__x0009__x0009__x0009__x0009_//str += &quot; bis zum &quot;;_x000d__x000a__x0009__x0009__x0009__x0009__x0009__x0009__x0009_str += pub.PublikationBis.LeftDate.ToString(&quot;d. MMMM yyyy&quot;);_x000d__x000a__x0009__x0009__x0009__x0009__x0009__x0009_}_x000d__x000a__x0009__x0009__x0009__x0009__x0009_}_x000d__x000a__x0009__x0009__x0009__x0009_}_x000d__x000a__x0009__x0009__x0009_}_x000d__x000a__x0009__x0009__x0009_return str;_x000d__x000a__x0009__x0009_}_x000d__x000a__x0009_}_x000d__x000a_}"/>
    <w:docVar w:name="MetaTool_Script18_Report" w:val="using System;_x000d__x000a_using CMI.MetaTool.Generated;_x000d__x000a_using CMI.DomainModel;_x000d__x000a_//Datum Schlussabnahme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9__x0009__x0009__x0009_foreach (Bauetappe eta in bau.Bauetappen)_x000d__x000a__x0009__x0009__x0009__x0009_{_x000d__x000a__x0009__x0009__x0009__x0009__x0009_if (eta.Schlussabnahme != null)_x000d__x000a__x0009__x0009__x0009__x0009__x0009__x0009_{_x000d__x000a__x0009__x0009__x0009__x0009__x0009__x0009__x0009_ausgabe += eta.Schlussabnahme.LeftDate.ToString(&quot;d. MMMM yyyy&quot;);;_x000d__x000a__x0009__x0009__x0009__x0009__x0009__x0009_}_x000d__x000a__x0009__x0009__x0009__x0009__x0009_break;_x000d__x000a__x0009__x0009__x0009__x0009_}_x000d__x000a__x0009__x0009__x0009__x0009__x000d__x000a__x0009__x0009__x0009__x0009__x000d__x000a__x0009__x0009__x0009_}_x000d__x000a__x0009__x0009__x0009_return ausgabe;_x000d__x000a__x0009__x0009_}_x000d__x000a__x0009_}_x000d__x000a_}"/>
    <w:docVar w:name="MetaTool_Script2_Report" w:val="using System;_x000d__x000a_using CMI.MetaTool.Generated;_x000d__x000a_using CMI.DomainModel;_x000d__x000a_//Amtliche Baudossiernumme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AmtlicheBaudossiernummer != null)_x000d__x000a__x0009__x0009__x0009__x0009_{_x000d__x000a__x0009__x0009__x0009__x0009__x0009_ausgabe = bau.AmtlicheBaudossiernummer.CurrentValue;_x000d__x000a__x0009__x0009__x0009__x0009_}_x000d__x000a__x0009__x0009__x0009_}_x000d__x000a__x0009__x0009__x0009_return ausgabe;_x000d__x000a__x0009__x0009_}_x000d__x000a__x0009_}_x000d__x000a_}"/>
    <w:docVar w:name="MetaTool_Script3_Report" w:val="using System;_x000d__x000a_using CMI.MetaTool.Generated;_x000d__x000a_using CMI.DomainModel;_x000d__x000a_//Geschäftstitel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AbstraktesGeschaeft)_x000d__x000a__x0009__x0009__x0009_{_x000d__x000a__x0009__x0009__x0009__x0009_AbstraktesGeschaeft ges = (AbstraktesGeschaeft) obj.Geschaeft;_x000d__x000a__x0009__x0009__x0009__x0009_if (ges.Titel != null)_x000d__x000a__x0009__x0009__x0009__x0009_{_x000d__x000a__x0009__x0009__x0009__x0009__x0009_ausgabe += ges.Titel.CurrentValue;_x000d__x000a__x0009__x0009__x0009__x0009_}_x000d__x000a__x0009__x0009__x0009_}_x000d__x000a__x0009__x0009__x0009_return ausgabe;_x000d__x000a__x0009__x0009_}_x000d__x000a__x0009_}_x000d__x000a_}"/>
    <w:docVar w:name="MetaTool_Script4_Report" w:val="using System;_x000d__x000a_using CMI.MetaTool.Generated;_x000d__x000a_using CMI.DomainModel;_x000d__x000a_//Bewilligungsdatum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Bewilligungsdatum != null)_x000d__x000a__x0009__x0009__x0009__x0009_{_x000d__x000a__x0009__x0009__x0009__x0009__x0009_ausgabe = bau.Bewilligungsdatum.LeftDate.ToString(&quot;d. MMMM yyyy&quot;);_x000d__x000a__x0009__x0009__x0009__x0009_}_x000d__x000a__x0009__x0009__x0009_}_x000d__x000a__x0009__x0009__x0009_return ausgabe;_x000d__x000a__x0009__x0009_}_x000d__x000a__x0009_}_x000d__x000a_}"/>
    <w:docVar w:name="MetaTool_Script5_Report" w:val="using System;_x000d__x000a_using CMI.MetaTool.Generated;_x000d__x000a_using CMI.DomainModel;_x000d__x000a_//Custom BVV Nr._x000d__x000a_namespace CMI.MetaTool.Generated.TemplateScript_x000d__x000a_{_x000d__x000a__x0009_public class TemplateScript_x000d__x000a__x0009_{_x000d__x000a__x0009__x0009_public string Eval(Dokument obj)_x000d__x000a__x0009__x0009_{_x000d__x000a__x0009__x0009__x0009_string ausgabe = String.Empty;_x000d__x000a__x000d__x000a__x0009__x0009__x0009_if (obj.Geschaeft == null)_x000d__x000a__x0009__x0009__x0009_{_x000d__x000a__x0009__x0009__x0009__x0009_return String.Empty;_x000d__x000a__x0009__x0009__x0009_}_x000d__x000a__x000d__x000a__x0009__x0009__x0009_if (obj.Geschaeft is Baudossier)_x000d__x000a__x0009__x0009__x0009_{_x000d__x000a__x0009__x0009__x0009__x0009_Baudossier bau = (Baudossier) obj.Geschaeft;_x000d__x000a__x000d__x000a__x000d__x000a__x0009__x0009__x0009__x0009_if (bau.CustomBVVNr != null)_x000d__x000a__x0009__x0009__x0009__x0009_{_x000d__x000a__x0009__x0009__x0009__x0009__x0009_ausgabe = bau.CustomBVVNr.CurrentValue;_x000d__x000a__x0009__x0009__x0009__x0009_}_x000d__x000a__x0009__x0009__x0009_}_x000d__x000a__x0009__x0009__x0009_return ausgabe;_x000d__x000a__x0009__x0009_}_x000d__x000a__x0009_}_x000d__x000a_}"/>
    <w:docVar w:name="MetaTool_Script6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true;_x000d__x000a__x0009__x0009_bool handleGrundeigentuemer _x0009_= false;_x000d__x000a__x0009__x0009_bool handlePlanverfasser _x0009__x0009_= fals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tru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7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false;_x000d__x000a__x0009__x0009_bool handleGrundeigentuemer _x0009_= true;_x000d__x000a__x0009__x0009_bool handlePlanverfasser _x0009__x0009_= fals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fals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8_Report" w:val="using System;_x000d__x000a_using CMI.MetaTool.Generated;_x000d__x000a_using CMI.DomainModel;_x000d__x000a_using System.Collections.Generic;_x000d__x000a__x000d__x000a_//-------------------------------------------------------------------------------------------------------------------------_x000d__x000a_//-------------------------------------------------------------------------------------------------------------------------_x000d__x000a_//--- _ _ _ _ _ _ _ _ _ _ _ _ _ _ _ _ _ _ _ _ _ _ _ _ _ _ _ _ _ _ _ _ _ _ _ _ _ _ _ _ _ _ _ _ _ _ _ _ _ _ _ _ _ _ _ _  ----_x000d__x000a_//---|                                                                                                                |----_x000d__x000a_//---| Matchingscript für VRSG | AXIOMA BAU                                                                           |----_x000d__x000a_//---| ^^^^^^^^^^^^^^^^^^^^^^^^^^^^^^^^^^^^                                                                           |----_x000d__x000a_//---|                                                                                                                |----_x000d__x000a_//---| Folgende Kontakte aus einem Baudossier können ausgegeben werden:                                               |----_x000d__x000a_//---|  - Gesuchsteller                                                                                               |----_x000d__x000a_//---|  - Grundeigentümer                                                                                             |----_x000d__x000a_//---|  - Planverfasser                                                                                               |----_x000d__x000a_//---|  - Vertreter                                                                                                   |----_x000d__x000a_//---|                                                                                                                |----_x000d__x000a_//---| Das Script kann jeweils nur einen Typ behandeln. Beim Zusammenfassen  werden Organisationen                    |----_x000d__x000a_//---| ausgeschlossen. Kontakte werden nur dann zusammengefasst, wenn genau zwei Kontakte definiert sind.             |----_x000d__x000a_//---| Zusammengefasst wird aufgrund der Adresse. Ist diese identisch, werden die Kontakte zusammengefasst.           |----_x000d__x000a_//---| Das Script behandelt immer die erste Adresse auf dem Kontakt._x0009__x0009__x0009__x0009__x0009_ _x0009_      _x0009__x0009__x0009__x0009__x0009_  |----_x000d__x000a_//---|                                                                                                                |----_x000d__x000a_//---| Alle Einstellungen können im Kopfbereich vorgenommen werden. Ausgaben dürfen im Code selber nicht angepasst    |----_x000d__x000a_//---| werden. Folgende Einstellungen sind möglich:                                                                   |----_x000d__x000a_//---|  - Definition des verwendeten Trennzeichens                                                                    |----_x000d__x000a_//---|  - Definition eines Aufzählungszeichen                                                                         |----_x000d__x000a_//---|  - Definition eines Endzeichens für die Linie                                                                  |----_x000d__x000a_//---|  - Ausgabe als Linie oder als Adressblock                                                                      |----_x000d__x000a_//---|  - Ausgabe als eine einzige Linie ohne Umbrüche                                                                |----_x000d__x000a_//---|  - Reihenfolge der Ausgabe von Vorname und Nachname                                                            |----_x000d__x000a_//---|  - Ausgabe der Adresse unterdrücken oder zulassen                                                              |----_x000d__x000a_//---|  - Definition ob der Titel eines Kontaktes ausgegeben werden soll                                              |----_x000d__x000a_//---|  - Kombinieren von Kontakten aktivieren/deaktivieren                                                           |----_x000d__x000a_//---|  - Fehlermeldung wenn das Script nicht ausgeführt werden kann                                                  |----_x000d__x000a_//---|  - Definition welche Kontaktart behandelt werden soll                                                          |----_x000d__x000a_//---|                                                                                                                |----_x000d__x000a_//---| Verfasser:_x0009__x0009__x0009_Benjamin Ackle                                                                _x0009__x0009__x0009_  |----_x000d__x000a_//---| Datum:            _x0009_16.10.2017                                                                                |----_x000d__x000a_//---| Version:          _x0009_1.1 Erweitert um printAdresse Option                                                      |----_x000d__x000a_//---| Version:          _x0009_1.0                                                                                       |----_x000d__x000a_//---|_ _ _ _ _ _ _ _ _ _ _ _ _ _ _ _ _ _ _ _ _ _ _ _ _ _ _ _ _ _ _ _ _ _ _ _ _ _ _ _ _ _ _ _ _ _ _ _ _ _ _ _ _ _ _ _ |----_x000d__x000a_//-------------------------------------------------------------------------------------------------------------------------_x000d__x000a_//-------------------------------------------------------------------------------------------------------------------------_x000d__x000a__x000d__x000a_namespace CMI.MetaTool.Generated.TemplateScript_x000d__x000a_{_x000d__x000a__x0009_public class TemplateScript_x000d__x000a__x0009_{_x000d__x000a__x0009__x0009_// Auswahl der zu behandelnden Kontakte. Es kann jeweils nur ein Typ auf true gesetzt werden._x000d__x000a__x0009__x0009_bool handleGesuchsteller _x0009__x0009_= false;_x000d__x000a__x0009__x0009_bool handleGrundeigentuemer _x0009_= false;_x000d__x000a__x0009__x0009_bool handlePlanverfasser _x0009__x0009_= true;_x000d__x000a__x0009__x0009_bool handleVertreter _x0009__x0009__x0009_= false;_x000d__x000a__x0009__x0009__x000d__x000a__x0009__x0009_// Kontakte mit der gleichen Adresse werden gemäss den oben definierten Regeln zusammengefasst._x000d__x000a__x0009__x0009_bool combineKontakte _x0009__x0009__x0009_= true;_x000d__x000a__x0009__x0009__x000d__x000a__x0009__x0009_// Der Vorname wird an erster Stelle ausgegeben. Bsp. Hans Muster oder Hans und Erna Muster_x000d__x000a__x0009__x0009_// Der Titel wird ausgegeben. Bsp. Dr. Hans Muster_x000d__x000a__x0009__x0009_bool printVornameFirst _x0009__x0009__x0009_= true;_x000d__x000a__x0009__x0009_bool printTitel _x0009__x0009__x0009__x0009_= false;_x000d__x000a__x0009__x0009__x000d__x000a__x0009__x0009_// Adresse wird abgedruckt oder weggelassen_x000d__x000a__x0009__x0009_bool printAdresse_x0009__x0009__x0009__x0009_= true;_x000d__x000a__x0009__x0009__x000d__x000a__x0009__x0009_// Wenn true werden alle Positionenen als Linie, ansonsten in Blockform ausgegeben_x000d__x000a__x0009__x0009_bool printAsLine_x0009__x0009__x0009__x0009_= true;_x000d__x000a__x0009__x0009__x000d__x000a__x0009__x0009_// Wenn true werden alle Positionenen ohne Zeilenumbruch ausgegeben. Dafür muss printAsLine auf true gesetzt sein._x000d__x000a__x0009__x0009_// Mittels lineEnd kann definiert werden welches Zeichen zwischen den einzelnen Kontakten ausgegeben werden soll._x000d__x000a__x0009__x0009_bool doNotBreak_x0009__x0009__x0009__x0009__x0009_= false;_x000d__x000a__x0009__x0009__x000d__x000a__x0009__x0009_// Wert welcher im Fehlerfall ausgegeben wird_x000d__x000a__x0009__x0009_// string errorText _x0009__x0009__x0009_= &quot;FEHLER: BEIM ABFÜLLEN DER WERTE TRAT EIN FEHLER AUF&quot;;_x000d__x000a__x0009__x0009_string errorText _x0009__x0009__x0009__x0009_= String.Empty;_x000d__x000a__x0009__x0009__x000d__x000a__x0009__x0009_// Wert welcher der Ausgabe vorangestellt wird, wenn printAsLine true ist_x000d__x000a__x0009__x0009_string lineStart_x0009__x0009__x0009__x0009_= String.Empty;_x000d__x000a__x0009__x0009_// string lineStart_x0009__x0009__x0009__x0009_= &quot;- &quot;;_x000d__x000a__x0009__x0009__x000d__x000a__x0009__x0009_// Wert welcher der Ausgabe nachgestellt wird, wenn printAsLine true ist_x000d__x000a__x0009__x0009_string lineEnd_x0009__x0009__x0009__x0009__x0009_= String.Empty;_x000d__x000a__x0009__x0009_//string lineEnd_x0009__x0009__x0009__x0009__x0009_= &quot;; &quot;;_x000d__x000a__x0009__x0009__x000d__x000a__x0009__x0009_// Das abschliessende lineEnd wird nicht ausgegeben_x000d__x000a__x0009__x0009_bool removeLastLineEnd _x0009__x0009__x0009_= true;_x000d__x000a__x0009__x0009__x000d__x000a__x0009__x0009_// Wert welcher zwischen den einzelnen Adressbestandteilen ausgegeben wird wenn printAsLine true ist_x000d__x000a__x0009__x0009_string delimiter_x0009__x0009__x0009__x0009_= &quot;, &quot;;_x000d__x000a__x0009__x0009__x000d__x000a__x0009__x0009_string output;_x000d__x000a__x0009__x0009_Kontakt[] kontakte;_x000d__x000a__x0009__x0009__x0009__x0009__x000d__x000a__x0009__x0009_public string Eval(Dokument obj)_x000d__x000a__x0009__x0009_{_x000d__x000a__x0009__x0009__x0009_output = &quot;&quot;;_x000d__x000a__x0009__x0009__x0009__x000d__x000a__x0009__x0009__x0009_// Return errorText wenn das Script in einem falschen Kontext ausgeführt wird_x000d__x000a__x0009__x0009__x0009_if(obj.Geschaeft == null || !(obj.Geschaeft is Baudossier))_x000d__x000a__x0009__x0009__x0009__x0009_return errorText;_x000d__x000a__x0009__x0009__x0009__x000d__x000a__x0009__x0009__x0009_// Return empty string wenn keine Kontakte zu bearbeiten sind_x000d__x000a__x0009__x0009__x0009_Baudossier bau = (Baudossier) obj.Geschaeft;_x000d__x000a__x0009__x0009__x0009__x000d__x000a__x0009__x0009__x0009_// Wenn vorhanden und aktiv werden die Gesuchsteller übernommen_x000d__x000a__x0009__x0009__x0009_if(handleGesuchsteller &amp;&amp; bau.Gesuchsteller != null &amp;&amp; bau.Gesuchsteller.Length &gt; 0)_x000d__x000a__x0009__x0009__x0009__x0009_kontakte = bau.Gesuchsteller;_x000d__x000a__x0009__x0009__x0009__x000d__x000a__x0009__x0009__x0009_// Wenn vorhanden und aktiv werden die Grundeigentuemer übernommen_x000d__x000a__x0009__x0009__x0009_if(handleGrundeigentuemer &amp;&amp; bau.Grundeigentuemer != null &amp;&amp; bau.Grundeigentuemer.Length &gt; 0)_x000d__x000a__x0009__x0009__x0009__x0009_kontakte = bau.Grundeigentuemer;_x000d__x000a__x0009__x0009__x0009__x000d__x000a__x0009__x0009__x0009_// Wenn vorhanden und aktiv werden die Planverfasser übernommen_x000d__x000a__x0009__x0009__x0009_if(handlePlanverfasser &amp;&amp; bau.Planverfasser != null &amp;&amp; bau.Planverfasser.Length &gt; 0)_x000d__x000a__x0009__x0009__x0009__x0009_kontakte = bau.Planverfasser;_x000d__x000a__x0009__x0009__x0009__x000d__x000a__x0009__x0009__x0009_// Wenn vorhanden und aktiv werden die Vertreter übernommen_x000d__x000a__x0009__x0009__x0009_if(handleVertreter &amp;&amp; bau.Vertreter != null &amp;&amp; bau.Vertreter.Length &gt; 0)_x000d__x000a__x0009__x0009__x0009__x0009_kontakte = bau.Vertreter;_x000d__x000a__x0009__x0009__x0009__x0009__x0009__x0009__x000d__x000a__x0009__x0009__x0009_foreach(Kontakt kon in kontakte){_x000d__x000a__x0009__x0009__x0009__x0009_// Bei erstem Kontakt nur den lineStart ohne NewLine hinzufügen_x000d__x000a__x0009__x0009__x0009__x0009_if(string.IsNullOrEmpty(output)){_x000d__x000a__x0009__x0009__x0009__x0009__x0009_if(printAsLine)_x000d__x000a__x0009__x0009__x0009__x0009__x0009__x0009_output += lineStart;_x000d__x000a__x0009__x0009__x0009__x0009_} else {_x000d__x000a__x0009__x0009__x0009__x0009__x0009_if(printAsLine &amp;&amp; !doNotBreak)_x000d__x000a__x0009__x0009__x0009__x0009__x0009__x0009_output += Environment.NewLine + lineStart;_x000d__x000a__x0009__x0009__x0009__x0009__x0009_else if(!printAsLine)_x000d__x000a__x0009__x0009__x0009__x0009__x0009__x0009_output += Environment.NewLine + Environment.NewLine;_x000d__x000a__x0009__x0009__x0009__x0009_}_x000d__x000a__x0009__x0009__x0009__x0009__x000d__x000a__x0009__x0009__x0009__x0009_// Organisation ausgeben falls vorhanden_x000d__x000a__x0009__x0009__x0009__x0009_if(kon.Organisation != null &amp;&amp; !string.IsNullOrEmpty(kon.Organisation)){_x000d__x000a__x0009__x0009__x0009__x0009__x0009_if(printAsLine){_x000d__x000a__x0009__x0009__x0009__x0009__x0009__x0009_output += printOrganisation(kon);_x000d__x000a__x0009__x0009__x0009__x0009__x0009__x0009_if(printAdresse &amp;&amp; kon.Adressen != null &amp;&amp; kon.Adressen.Length &gt; 0)_x000d__x000a__x0009__x0009__x0009__x0009__x0009__x0009__x0009_output += delimiter + printAdresseAsLine(kon.Adressen[0]);_x000d__x000a__x0009__x0009__x0009__x0009__x0009_} else{_x000d__x000a__x0009__x0009__x0009__x0009__x0009__x0009_output += printOrganisation(kon);_x000d__x000a__x0009__x0009__x0009__x0009__x0009__x0009_if(printAdresse &amp;&amp; kon.Adressen != null &amp;&amp; kon.Adressen.Length &gt; 0)_x0009__x000d__x000a__x0009__x0009__x0009__x0009__x0009__x0009__x0009_output += Environment.NewLine + printAdresseAsBlock(kon.Adressen[0]);_x000d__x000a__x0009__x0009__x0009__x0009__x0009_}_x0009__x000d__x000a__x0009__x0009__x0009__x0009_}_x000d__x000a__x0009__x0009__x0009__x0009__x0009__x000d__x000a__x0009__x0009__x0009__x0009_else{_x000d__x000a__x0009__x0009__x0009__x0009__x0009_// Wenn die Kontakte zusammengefasst werden sollen, gemäss den oben definierten Regeln zusammenfassen_x000d__x000a__x0009__x0009__x0009__x0009__x0009_if(combineKontakte &amp;&amp; kontakte.Length == 2 &amp;&amp; kontakte[0].Adressen != null &amp;&amp; kontakte[0].Adressen.Length &gt; 0 &amp;&amp; kontakte[1].Adressen != null &amp;&amp; kontakte[1].Adressen.Length &gt; 0 &amp;&amp; checkAdressen(kontakte[0].Adressen[0], kontakte[1].Adressen[0])){_x000d__x000a__x0009__x0009__x0009__x0009__x0009__x0009_// Nachnamen sind identisch_x000d__x000a__x0009__x0009__x0009__x0009__x0009__x0009_if(checkNamen(kontakte[0].Name, kontakte[1].Name)){_x000d__x000a__x0009__x0009__x0009__x0009__x0009__x0009__x0009_if(printAsLin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Matched(kontakte[0], 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 Nachnamen sind nicht identisch_x000d__x000a__x0009__x0009__x0009__x0009__x0009__x0009_else {_x000d__x000a__x0009__x0009__x0009__x0009__x0009__x0009__x0009_if(printAsLine){_x000d__x000a__x0009__x0009__x0009__x0009__x0009__x0009__x0009__x0009_output += printName(kontakte[0]) + &quot; und &quot; + printName(kontakte[1]);_x000d__x000a__x0009__x0009__x0009__x0009__x0009__x0009__x0009__x0009_if(printAdresse)_x000d__x000a__x0009__x0009__x0009__x0009__x0009__x0009__x0009__x0009__x0009_output += delimiter + printAdresseAsLine(kon.Adressen[0]);_x000d__x000a__x0009__x0009__x0009__x0009__x0009__x0009__x0009_}_x000d__x000a__x0009__x0009__x0009__x0009__x0009__x0009__x0009_else{_x000d__x000a__x0009__x0009__x0009__x0009__x0009__x0009__x0009__x0009_output += printName(kontakte[0]) + Environment.NewLine + printName(kontakte[1]);_x000d__x000a__x0009__x0009__x0009__x0009__x0009__x0009__x0009__x0009_if(printAdresse)_x000d__x000a__x0009__x0009__x0009__x0009__x0009__x0009__x0009__x0009__x0009_output += Environment.NewLine + printAdresseAsBlock(kon.Adressen[0]);_x000d__x000a__x0009__x0009__x0009__x0009__x0009__x0009__x0009_}_x000d__x000a__x0009__x0009__x0009__x0009__x0009__x0009_}_x000d__x000a__x0009__x0009__x0009__x0009__x0009__x0009_break;_x000d__x000a__x0009__x0009__x0009__x0009__x0009_} _x000d__x000a__x0009__x0009__x0009__x0009__x0009_// Wenn Kontakte nicht zusammengefasst werden sollen oder nicht zusammengefasst werden können_x000d__x000a__x0009__x0009__x0009__x0009__x0009_else {_x000d__x000a__x0009__x0009__x0009__x0009__x0009__x0009_if(printAsLin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delimiter + printAdresseAsLine(kon.Adressen[0]);_x000d__x000a__x0009__x0009__x0009__x0009__x0009__x0009_} else{_x000d__x000a__x0009__x0009__x0009__x0009__x0009__x0009__x0009_output += printName(kon);_x000d__x000a__x0009__x0009__x0009__x0009__x0009__x0009__x0009_if(printAdresse &amp;&amp; kon.Adressen != null &amp;&amp; kon.Adressen.Length &gt; 0)_x0009__x000d__x000a__x0009__x0009__x0009__x0009__x0009__x0009__x0009__x0009_output += Environment.NewLine + printAdresseAsBlock(kon.Adressen[0]);_x000d__x000a__x0009__x0009__x0009__x0009__x0009__x0009_}_x000d__x000a__x0009__x0009__x0009__x0009__x0009_}_x000d__x000a__x0009__x0009__x0009__x0009_}_x000d__x000a__x0009__x0009__x0009__x0009__x000d__x000a__x0009__x0009__x0009__x0009_if(printAsLine)_x000d__x000a__x0009__x0009__x0009__x0009__x0009_output += lineEnd;_x000d__x000a__x0009__x0009__x0009_}_x000d__x000a__x0009__x0009__x0009__x000d__x000a__x0009__x0009__x0009_if(!string.IsNullOrEmpty(lineEnd) &amp;&amp; removeLastLineEnd){_x000d__x000a__x0009__x0009__x0009__x0009_output = output.Substring(0, output.LastIndexOf(lineEnd));_x000d__x000a__x0009__x0009__x0009_}_x000d__x000a__x0009__x0009__x0009__x000d__x000a__x0009__x0009__x0009_return output;_x000d__x000a__x0009__x0009_}_x000d__x000a__x0009__x0009__x000d__x000a__x0009__x0009_// Gibt Organisation mit oder ohne Personendaten zurück_x000d__x000a__x0009__x0009_private string printOrganisation(Kontakt kon){_x000d__x000a__x0009__x0009__x0009_// Ausgabe mit Personendaten wenn sowohl Name wie auch Vorname ausgefüllt sind_x000d__x000a__x0009__x0009__x0009_if(kon.Name != null &amp;&amp; !string.IsNullOrEmpty(kon.Name) &amp;&amp; kon.Vorname != null &amp;&amp; !string.IsNullOrEmpty(kon.Vorname)){_x000d__x000a__x0009__x0009__x0009__x0009_if(printAsLine)_x000d__x000a__x0009__x0009__x0009__x0009__x0009_return kon.Organisation.CurrentValue + delimiter + printName(kon);_x000d__x000a__x0009__x0009__x0009__x0009_else_x000d__x000a__x0009__x0009__x0009__x0009__x0009_return kon.Organisation.CurrentValue + Environment.NewLine + printName(kon);_x000d__x000a__x0009__x0009__x0009_} else {_x000d__x000a__x0009__x0009__x0009__x0009_return kon.Organisation.CurrentValue;_x000d__x000a__x0009__x0009__x0009_}_x000d__x000a__x0009__x0009_}_x000d__x000a__x0009__x0009__x0009__x0009__x000d__x000a__x0009__x0009_// Gibt Titel, Name und Vorname zurück basierend auf der jeweiligen Konfiguration_x000d__x000a__x0009__x0009_private string printName(Kontakt kon){_x000d__x000a__x0009__x0009__x0009_string nameLine = &quot;&quot;;_x000d__x000a__x0009__x0009__x0009_if(printTitel &amp;&amp; kon.Titel != null &amp;&amp; !string.IsNullOrEmpty(kon.Titel))_x000d__x000a__x0009__x0009__x0009__x0009_nameLine += kon.Titel.CurrentValue + &quot; &quot;;_x000d__x000a__x0009__x0009__x0009_if(printVornameFirst)_x000d__x000a__x0009__x0009__x0009__x0009_nameLine += kon.Vorname.CurrentValue + &quot; &quot; + kon.Name.CurrentValue;_x000d__x000a__x0009__x0009__x0009_else _x000d__x000a__x0009__x0009__x0009__x0009_nameLine += kon.Name.CurrentValue + &quot; &quot; + kon.Vorname.CurrentValue;_x000d__x000a__x0009__x0009__x0009_return nameLine;_x000d__x000a__x0009__x0009_}_x000d__x000a__x0009__x0009__x000d__x000a__x0009__x0009_// Gibt Titel, Name und Vorname zurück basierend auf der jeweiligen Konfiguration, immer in der Reihenfolge Vorname Nachname_x000d__x000a__x0009__x0009_private string printNameMatched(Kontakt kon1, Kontakt kon2){_x000d__x000a__x0009__x0009__x0009_string nameLine = &quot;&quot;;_x000d__x000a__x0009__x0009__x0009__x000d__x000a__x0009__x0009__x0009_if(!printVornameFirst)_x000d__x000a__x0009__x0009__x0009__x0009_nameLine += kon1.Name.CurrentValue + &quot; &quot;;_x000d__x000a__x0009__x0009__x0009__x000d__x000a__x0009__x0009__x0009_// Ausgabe Vorname erste Person mit Titel wenn parametriert_x000d__x000a__x0009__x0009__x0009_if(printTitel &amp;&amp; kon1.Titel != null &amp;&amp; !string.IsNullOrEmpty(kon1.Titel))_x000d__x000a__x0009__x0009__x0009__x0009_nameLine += kon1.Titel.CurrentValue + &quot; &quot;;_x000d__x000a__x0009__x0009__x0009_nameLine += kon1.Vorname.CurrentValue + &quot; und &quot;;_x000d__x000a__x0009__x0009__x0009__x000d__x000a__x0009__x0009__x0009_// Ausgabe Vorname zweite Person mit Titel wenn parametriert_x000d__x000a__x0009__x0009__x0009_if(printTitel &amp;&amp; kon2.Titel != null &amp;&amp; !string.IsNullOrEmpty(kon2.Titel))_x000d__x000a__x0009__x0009__x0009__x0009_nameLine += kon2.Titel.CurrentValue + &quot; &quot;;_x000d__x000a__x0009__x0009__x0009_nameLine += kon2.Vorname.CurrentValue;_x000d__x000a__x0009__x0009__x0009__x000d__x000a__x0009__x0009__x0009_if(printVornameFirst)_x000d__x000a__x0009__x0009__x0009__x0009_nameLine += &quot; &quot; + kon1.Name.CurrentValue;_x000d__x000a__x0009__x0009__x0009__x000d__x000a__x0009__x0009__x0009_return nameLine;_x000d__x000a__x0009__x0009_}_x000d__x000a__x0009__x0009__x0009__x0009__x000d__x000a__x0009__x0009_// Gibt die Adresse als Block zurück_x000d__x000a__x0009__x0009_private string printAdresseAsBlock(Adresse adr){_x000d__x000a__x0009__x0009__x0009_string adrLine = &quot;&quot;;_x000d__x000a__x0009__x0009__x0009_if(adr.Strasse != null &amp;&amp; !string.IsNullOrEmpty(adr.Strasse)){_x000d__x000a__x0009__x0009__x0009__x0009_adrLine += adr.Strasse.CurrentValue;_x000d__x000a__x0009__x0009__x0009_}_x000d__x000a__x0009__x0009__x0009_if(adr.PLZ != null &amp;&amp; !string.IsNullOrEmpty(adr.PLZ)){_x000d__x000a__x0009__x0009__x0009__x0009_if(!string.IsNullOrEmpty(adrLine)){adrLine += Environment.NewLine;}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die Adresse auf einer Linie zurück_x000d__x000a__x0009__x0009_private string printAdresseAsLine(Adresse adr){_x000d__x000a__x0009__x0009__x0009_string adrLine = &quot;&quot;;_x000d__x000a__x0009__x0009__x0009_if(adr.Strasse != null &amp;&amp; !string.IsNullOrEmpty(adr.Strasse)){_x000d__x000a__x0009__x0009__x0009__x0009_adrLine += adr.Strasse.CurrentValue.Replace(Environment.NewLine, delimiter);_x000d__x000a__x0009__x0009__x0009_}_x000d__x000a__x0009__x0009__x0009_if(adr.PLZ != null &amp;&amp; !string.IsNullOrEmpty(adr.PLZ)){_x000d__x000a__x0009__x0009__x0009__x0009_if(!string.IsNullOrEmpty(adrLine)){adrLine += delimiter;}_x000d__x000a__x0009__x0009__x0009__x0009_adrLine += adr.PLZ.CurrentValue;_x000d__x000a__x0009__x0009__x0009_}_x000d__x000a__x0009__x0009__x0009_if(adr.Ort != null &amp;&amp; !string.IsNullOrEmpty(adr.Ort)){_x000d__x000a__x0009__x0009__x0009__x0009_if(!string.IsNullOrEmpty(adrLine)){adrLine += &quot; &quot;;}_x000d__x000a__x0009__x0009__x0009__x0009_adrLine += adr.Ort.CurrentValue;_x000d__x000a__x0009__x0009__x0009_}_x000d__x000a__x0009__x0009__x0009_return adrLine;_x000d__x000a__x0009__x0009_}_x000d__x000a__x0009__x0009__x000d__x000a__x0009__x0009_// Gibt true zurück wenn beide Namen matchen oder Teile des Namens im anderen Namen vorkommen_x000d__x000a__x0009__x0009_private bool checkNamenExtended(string  name1, string name2){_x000d__x000a__x0009__x0009__x0009_if(!string.IsNullOrEmpty(name1) &amp;&amp; !string.IsNullOrEmpty(name2))_x000d__x000a__x0009__x0009__x0009__x0009_if(name1.Equals(name2) || name1.Contains(name2) || name2.Contains(name1))_x000d__x000a__x0009__x0009__x0009__x0009__x0009_return true;_x000d__x000a__x0009__x0009__x0009_return false;_x000d__x000a_    _x0009_}_x000d__x000a__x0009__x0009__x000d__x000a__x0009__x0009_// Gibt true zurück wenn beide Namen exakt matchen_x000d__x000a__x0009__x0009_private bool checkNamen(string  name1, string name2){_x000d__x000a__x0009__x0009__x0009_if(!string.IsNullOrEmpty(name1) &amp;&amp; !string.IsNullOrEmpty(name2))_x000d__x000a__x0009__x0009__x0009__x0009_if(name1.Equals(name2))_x000d__x000a__x0009__x0009__x0009__x0009__x0009_return true;_x000d__x000a__x0009__x0009__x0009_return false;_x000d__x000a_    _x0009_}_x000d__x000a__x0009__x0009__x000d__x000a__x0009__x0009_// Gibt true zurück wenn beide Adressen exakt übereinstimmen_x000d__x000a__x0009__x0009_private bool checkAdressen(Adresse adr1, Adresse adr2){_x000d__x000a__x0009__x0009__x0009_if(adr1 != null &amp;&amp; adr2 != null &amp;&amp; adr1.Strasse.Equals(adr2.Strasse) &amp;&amp; adr1.PLZ.Equals(adr2.PLZ) &amp;&amp; adr1.Ort.Equals(adr2.Ort))_x000d__x000a__x0009__x0009__x0009__x0009_return true;_x000d__x000a__x0009__x0009__x0009_return false;_x000d__x000a_    _x0009_}_x000d__x000a__x0009_}_x000d__x000a_}"/>
    <w:docVar w:name="MetaTool_Script9_Report" w:val="_x000d__x000a_using System;_x000d__x000a_using CMI.MetaTool.Generated;_x000d__x000a_using CMI.DomainModel;_x000d__x000a_using System.Collections.Generic;_x000d__x000a_//Standort_x000d__x000a_namespace CMI.MetaTool.Generated.TemplateScript_x000d__x000a_{_x000d__x000a__x0009_public class TemplateScript_x000d__x000a__x0009_{_x000d__x000a__x0009__x0009_public string Eval(Dokument obj)_x000d__x000a_        {_x000d__x000a__x0009__x0009__x0009_string initText = &quot;&quot;;_x000d__x000a__x0009__x0009__x0009_string ausgabe = string.Empty;_x000d__x000a__x0009__x0009__x0009_int anzahl = 0;_x000d__x000a__x0009__x0009__x0009_int index = 1;_x000d__x000a__x0009__x0009__x0009_List&lt;string&gt; Standortliste = new List&lt;string&gt;();_x000d__x000a_   _x000d__x000a__x0009__x0009__x0009_if (obj.Geschaeft == null)_x000d__x000a__x0009__x0009__x0009_{_x000d__x000a__x0009__x0009__x0009_return String.Empty;_x000d__x000a__x0009__x0009__x0009_}_x000d__x000a_   _x000d__x000a__x0009__x0009__x0009_if (obj.Geschaeft is Baudossier)_x000d__x000a__x0009__x0009__x0009_{_x000d__x000a__x0009__x0009__x0009__x0009_Baudossier bau = (Baudossier) obj.Geschaeft;_x000d__x000a__x0009__x0009__x0009__x000d__x000a__x0009__x0009__x0009__x0009__x000d__x000a__x0009__x0009__x0009__x0009_foreach (Bauetappe eta in bau.Bauetappen)_x000d__x000a__x0009__x0009__x0009__x0009_{_x000d__x000a__x0009__x0009__x0009__x0009__x0009_if (!string.IsNullOrWhiteSpace(eta.Standort)&amp;&amp; !Standortliste.Contains(eta.Standort)){_x000d__x000a__x0009__x0009__x0009__x0009__x0009__x0009_Standortliste.Add(eta.Standort);_x000d__x000a__x0009__x0009__x0009__x0009__x0009_}_x000d__x000a__x0009__x0009__x0009__x0009_}_x000d__x000a__x0009__x0009__x0009__x0009__x000d__x000a__x0009__x0009__x0009_}_x000d__x000a__x0009__x0009__x0009_anzahl = Standortliste.Count;_x000d__x000a__x0009__x0009__x0009_foreach (string s in Standortliste){_x000d__x000a__x0009__x0009__x0009__x0009_if (!string.IsNullOrEmpty(ausgabe)){_x000d__x000a__x0009__x0009__x0009__x0009__x0009_if (index &lt; anzahl){_x000d__x000a__x0009__x0009__x0009__x0009__x0009__x0009_ausgabe += &quot;, &quot;;_x000d__x000a__x0009__x0009__x0009__x0009__x0009_} else {_x000d__x000a__x0009__x0009__x0009__x0009__x0009__x0009_ausgabe += &quot; und &quot;;_x000d__x000a__x0009__x0009__x0009__x0009__x0009_}_x000d__x000a__x0009__x0009__x0009__x0009_}_x000d__x000a__x0009__x0009__x0009__x0009_ausgabe += s;_x000d__x000a__x0009__x0009__x0009__x0009_index++;_x000d__x000a__x0009__x0009__x0009_}_x000d__x000a__x0009__x0009__x0009_return initText + ausgabe;_x000d__x000a__x0009__x0009_}_x000d__x000a__x0009_}_x000d__x000a_}"/>
    <w:docVar w:name="MetaTool_SelektorSkript_1" w:val="using System;_x000d__x000a_using System.Collections;_x000d__x000a_using System.Collections.Generic;_x000d__x000a_using CMI.DomainModel;_x000d__x000a_using CMI.MetaTool.Generated;_x000d__x000a_using CMI.Plugins.Dossierkontakte;_x000d__x000a__x000d__x000a_public class SelektorProvider: IRowSelektorProvider_x000d__x000a_{_x000d__x000a__x0009_public IEnumerable&lt;ISelektorRow&gt; GetSelectorRows(IObjekt obj)_x000d__x000a__x0009_{_x000d__x000a__x0009__x0009_Dokument dok = (Dokument) obj;_x000d__x000a__x0009__x0009_AbstraktesGeschaeft ges =  dok.Geschaeft as AbstraktesGeschaeft;_x000d__x000a__x0009__x0009__x000d__x000a__x0009__x0009_var dossierkontakte = DossierkontaktHelper.GetDossierkontakte(ges);_x000d__x000a__x0009__x0009__x000d__x000a__x0009__x0009_foreach (Dossierkontakt dk in dossierkontakte)_x000d__x000a__x0009__x0009_{_x000d__x000a__x0009__x0009__x0009_Kontakt kontakt = (Kontakt)dk.Kontakt;_x000d__x000a__x0009__x0009__x0009_foreach (Adresse adresse in kontakt.Adressen)_x000d__x000a__x0009__x0009__x0009_{_x000d__x000a__x0009__x0009__x0009__x0009_yield return new AdrRow(dk, adresse);_x000d__x000a__x0009__x0009__x0009_}_x000d__x000a__x0009__x0009_}_x000d__x000a__x0009_}_x000d__x000a_}_x000d__x000a__x000d__x000a_public class AdrRow: ISelektorRow_x000d__x000a_{_x000d__x000a__x0009_private Dossierkontakt dossierkontakt;_x000d__x000a__x0009_private Adresse adresse;_x000d__x000a__x0009__x000d__x000a__x0009_public AdrRow(Dossierkontakt dossierkontakt, Adresse adresse)_x000d__x000a__x0009_{_x000d__x000a__x0009__x0009_this.dossierkontakt = dossierkontakt;_x000d__x000a__x0009__x0009_this.adresse = adresse;_x000d__x000a__x0009_}_x000d__x000a__x0009__x000d__x000a__x0009_public IObjekt Objekt_x000d__x000a__x0009_{_x000d__x000a__x0009__x0009_get_x000d__x000a__x0009__x0009_{_x000d__x000a__x0009__x0009__x0009_return adresse;_x000d__x000a__x0009__x0009_}_x000d__x000a__x0009_}_x000d__x000a__x0009__x000d__x000a__x0009_public string Adressblock _x000d__x000a__x0009_{_x000d__x000a__x0009__x0009_get_x000d__x000a__x0009__x0009_{_x000d__x000a__x0009__x0009__x0009_return adresse.Adressblock;_x000d__x000a__x0009__x0009_}_x000d__x000a__x0009_}_x000d__x000a__x0009__x000d__x000a__x0009_public string Rolle_x000d__x000a__x0009_{_x000d__x000a__x0009__x0009_get_x000d__x000a__x0009__x0009_{_x000d__x000a__x0009__x0009__x0009_return dossierkontakt.Rolle;_x000d__x000a__x0009__x0009_}_x000d__x000a__x0009_}_x000d__x000a__x0009__x000d__x000a__x0009_public string Adressart_x000d__x000a__x0009_{_x000d__x000a__x0009__x0009_get_x000d__x000a__x0009__x0009_{_x000d__x000a__x0009__x0009__x0009_return adresse.Adressart == null ? _x000d__x000a__x0009__x0009__x0009__x0009_string.Empty :_x000d__x000a__x0009__x0009__x0009__x0009_adresse.Adressart.ToString();_x000d__x000a__x0009__x0009_}_x000d__x000a__x0009_}_x000d__x000a_}_x000d__x000a_"/>
    <w:docVar w:name="MetaTool_Table1_Path" w:val="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 or name()='Steuerdossier' or name()='Beschaffung' or name()='Archivdossier' or name()='Mitarbeiterdossier' or name()='Klassendossier' or name()='Auswertungslauf' or name()='SoPaeMaDossier']/Beteiligungen/*/Kontakt/*[name()='Benutzer' or name()='Kontakt']/Adressen/*"/>
    <w:docVar w:name="MetaTool_Table1_Report" w:val="&lt;?xml version=&quot;1.0&quot; encoding=&quot;utf-8&quot; standalone=&quot;yes&quot;?&gt;&lt;root type=&quot;PerpetuumSoft.Reporting.DOM.Document&quot; id=&quot;1&quot; version=&quot;2&quot; CommonScript=&quot;string name = string.Empty;&amp;#xD;&amp;#xA;string adresse = string.Empty;&amp;#xD;&amp;#xA;&amp;#xD;&amp;#xA;public void DefaultString (ref string str)&amp;#xD;&amp;#xA;{&amp;#xD;&amp;#xA;  //nachfolgend kann ein Standardwert für str festgelegt werden, der ausgegeben wird, wenn keine Auswahl getroffen wurde&amp;#xD;&amp;#xA;  str = &amp;quot;Kein Empfänger ausgewählt&amp;quot;;&amp;#xD;&amp;#xA;}&amp;#xD;&amp;#xA;&amp;#xD;&amp;#xA;public void Print (Adresse adr, string str, bool isZweiter, int anzahl)&amp;#xD;&amp;#xA;{&amp;#xD;&amp;#xA;  bool isGeschaeftsAdresse = false;&amp;#xD;&amp;#xA;&amp;#xD;&amp;#xA;  if(!string.IsNullOrEmpty(adr.Kontakt.Organisation) &amp;amp;&amp;amp; isZweiter == false)&amp;#xD;&amp;#xA;  {&amp;#xD;&amp;#xA;    isGeschaeftsAdresse = true;&amp;#xD;&amp;#xA;  }&amp;#xD;&amp;#xA;  if(adr.Adressart != null &amp;amp;&amp;amp; !string.IsNullOrEmpty(adr.Kontakt.Organisation))&amp;#xD;&amp;#xA;  {&amp;#xD;&amp;#xA;    isGeschaeftsAdresse = (adr.Adressart.ToString() != &amp;quot;Privatadresse&amp;quot;);&amp;#xD;&amp;#xA;  }&amp;#xD;&amp;#xA;&amp;#xD;&amp;#xA;  if(isGeschaeftsAdresse &amp;amp;&amp;amp; isZweiter == false)&amp;#xD;&amp;#xA;  {&amp;#xD;&amp;#xA;    if(!string.IsNullOrEmpty(adr.Kontakt.Organisation))&amp;#xD;&amp;#xA;      name += adr.Kontakt.Organisation + System.Environment.NewLine;&amp;#xD;&amp;#xA;  }&amp;#xD;&amp;#xA;  &amp;#xD;&amp;#xA;  if(!string.IsNullOrEmpty(adr.Kontakt.Anrede))&amp;#xD;&amp;#xA;  {&amp;#xD;&amp;#xA;    if((isGeschaeftsAdresse &amp;amp;&amp;amp; !string.IsNullOrEmpty(adr.Kontakt.Name)) || anzahl &amp;gt; 1)&amp;#xD;&amp;#xA;    {&amp;#xD;&amp;#xA;      name += adr.Kontakt.Anrede + &amp;quot; &amp;quot;;&amp;#xD;&amp;#xA;    }&amp;#xD;&amp;#xA;    else&amp;#xD;&amp;#xA;      name += adr.Kontakt.Anrede + System.Environment.NewLine;&amp;#xD;&amp;#xA;  }&amp;#xD;&amp;#xA;&amp;#xD;&amp;#xA;  if(!string.IsNullOrEmpty(adr.Kontakt.Name))&amp;#xD;&amp;#xA;  {&amp;#xD;&amp;#xA;    if(!string.IsNullOrEmpty(adr.Kontakt.Titel))&amp;#xD;&amp;#xA;      name += adr.Kontakt.Titel + &amp;quot; &amp;quot;;&amp;#xD;&amp;#xA;&amp;#xD;&amp;#xA;/*if(!string.IsNullOrEmpty(adr.Kontakt.Rufname))&amp;#xD;&amp;#xA;{&amp;#xD;&amp;#xA;name += adr.Kontakt.Rufname + &amp;quot; &amp;quot;;&amp;#xD;&amp;#xA;}&amp;#xD;&amp;#xA;else&amp;#xD;&amp;#xA;{*/&amp;#xD;&amp;#xA;    if(!string.IsNullOrEmpty(adr.Kontakt.Vorname))&amp;#xD;&amp;#xA;    {&amp;#xD;&amp;#xA;      name += adr.Kontakt.Vorname + &amp;quot; &amp;quot;;&amp;#xD;&amp;#xA;    }&amp;#xD;&amp;#xA;    //}&amp;#xD;&amp;#xA;    name += adr.Kontakt.Name + System.Environment.NewLine;&amp;#xD;&amp;#xA;  }&amp;#xD;&amp;#xA;&amp;#xD;&amp;#xA;  if(isGeschaeftsAdresse &amp;amp;&amp;amp; isZweiter == false)&amp;#xD;&amp;#xA;  {&amp;#xD;&amp;#xA;    if(!string.IsNullOrEmpty(adr.Kontakt.Funktion))&amp;#xD;&amp;#xA;      name += adr.Kontakt.Funktion + System.Environment.NewLine;&amp;#xD;&amp;#xA;  }&amp;#xD;&amp;#xA;&amp;#xD;&amp;#xA;  if(!string.IsNullOrEmpty(adr.Strasse) &amp;amp;&amp;amp; isZweiter == false)&amp;#xD;&amp;#xA;    adresse += adr.Strasse + System.Environment.NewLine;&amp;#xD;&amp;#xA;&amp;#xD;&amp;#xA;  if(!string.IsNullOrEmpty(adr.PLZ) &amp;amp;&amp;amp; isZweiter == false)&amp;#xD;&amp;#xA;    adresse += adr.PLZ + &amp;quot; &amp;quot;;&amp;#xD;&amp;#xA;&amp;#xD;&amp;#xA;  if(!string.IsNullOrEmpty(adr.Ort) &amp;amp;&amp;amp; isZweiter == false)&amp;#xD;&amp;#xA;    adresse += adr.Ort;&amp;#xD;&amp;#xA;&amp;#xD;&amp;#xA;  if(adr.Land != null &amp;amp;&amp;amp; isZweiter == false)&amp;#xD;&amp;#xA;  {&amp;#xD;&amp;#xA;    if(!string.IsNullOrEmpty(adr.Land.Kuerzel) &amp;amp;&amp;amp; adr.Land.Kuerzel != &amp;quot;CH&amp;quot;)&amp;#xD;&amp;#xA;    {&amp;#xD;&amp;#xA;      adresse += System.Environment.NewLine + adr.Land.Name;&amp;#xD;&amp;#xA;    }&amp;#xD;&amp;#xA;  }&amp;#xD;&amp;#xA;}&amp;#xD;&amp;#xA;&amp;#xD;&amp;#xA;public void Render (string str)&amp;#xD;&amp;#xA;{&amp;#xD;&amp;#xA;  if (string.IsNullOrEmpty(str))&amp;#xD;&amp;#xA;  {&amp;#xD;&amp;#xA;    DefaultString(ref str);&amp;#xD;&amp;#xA;  }&amp;#xD;&amp;#xA;  textBox1.Text = str;&amp;#xD;&amp;#xA;  Detail.Render();&amp;#xD;&amp;#xA;}&amp;#xD;&amp;#xA;&quot; ScriptLanguage=&quot;CSharp&quot; DocumentGuid=&quot;6516c6f4-b614-4c9a-9ffe-9a2a32eacfad&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nualBuildScript=&quot;TypedObjektList tOL = (TypedObjektList) Engine.Objects[&amp;quot;Adresse&amp;quot;];&amp;#xD;&amp;#xA;&amp;#xD;&amp;#xA;bool zweiter = false;&amp;#xD;&amp;#xA;&amp;#xD;&amp;#xA;string str = string.Empty;&amp;#xD;&amp;#xA;&amp;#xD;&amp;#xA;bool ersterKontakt = false;&amp;#xD;&amp;#xA;&amp;#xD;&amp;#xA;if (tOL.Count &amp;gt; 0)&amp;#xD;&amp;#xA;{&amp;#xD;&amp;#xA;  foreach (Adresse adr in tOL)&amp;#xD;&amp;#xA;  {&amp;#xD;&amp;#xA;    Print(adr, str, zweiter, tOL.Count);&amp;#xD;&amp;#xA;    zweiter = true;&amp;#xD;&amp;#xA;  }&amp;#xD;&amp;#xA;  str += name + adresse;&amp;#xD;&amp;#xA;  Render(str);&amp;#xD;&amp;#xA;}&amp;#xD;&amp;#xA;else&amp;#xD;&amp;#xA;{&amp;#xD;&amp;#xA;  Render(str);&amp;#xD;&amp;#xA;}&amp;#xD;&amp;#xA;&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200&quot; DataSource=&quot;Adresse&quot; Name=&quot;dataBandAdresse&quot; Size=&quot;2480.3149606299212;500&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250&quot; Location=&quot;0;200&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1&quot; Size=&quot;2480.31494140625;59.055118560791016&quot; Location=&quot;0;0&quot;&gt;&lt;Font type=&quot;PerpetuumSoft.Framework.Drawing.FontDescriptor&quot; id=&quot;38&quot; FamilyName=&quot;Arial&quot; Size=&quot;11&quot; Italic=&quot;Off&quot; Bold=&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MetaTool_SelektorSkript_1"/>
    <w:docVar w:name="MetaTool_Table2_Path" w:val="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 or name()='Steuerdossier' or name()='Beschaffung' or name()='Archivdossier' or name()='Mitarbeiterdossier' or name()='Klassendossier' or name()='Auswertungslauf' or name()='SoPaeMaDossier']/Beteiligungen/*/Kontakt/*[name()='Benutzer' or name()='Kontakt']/Adressen/*"/>
    <w:docVar w:name="MetaTool_Table2_Report" w:val="&lt;?xml version=&quot;1.0&quot; encoding=&quot;utf-8&quot; standalone=&quot;yes&quot;?&gt;&lt;root type=&quot;PerpetuumSoft.Reporting.DOM.Document&quot; id=&quot;1&quot; version=&quot;2&quot; CommonScript=&quot;string anrede = string.Empty;&amp;#xD;&amp;#xA;int index = 0;&amp;#xD;&amp;#xA;&amp;#xD;&amp;#xA;public void DefaultString (ref string str)&amp;#xD;&amp;#xA;{&amp;#xD;&amp;#xA;  //nachfolgend kann ein Standardwert für str festgelegt werden, der ausgegeben wird, wenn keine Auswahl getroffen wurde&amp;#xD;&amp;#xA;  str = &amp;quot;Anrede fehlt oder es wurde kein Empfänger ausgewählt&amp;quot;;&amp;#xD;&amp;#xA;}&amp;#xD;&amp;#xA;&amp;#xD;&amp;#xA;public void Print (Adresse adr, string str, bool zweiter)&amp;#xD;&amp;#xA;{&amp;#xD;&amp;#xA;  Person kont = adr.Kontakt as Person;&amp;#xD;&amp;#xA;  if (zweiter == true){&amp;#xD;&amp;#xA;    anrede += System.Environment.NewLine;&amp;#xD;&amp;#xA;  }&amp;#xD;&amp;#xA;  anrede += AnredeGenerator(kont, str);&amp;#xD;&amp;#xA;}&amp;#xD;&amp;#xA;&amp;#xD;&amp;#xA;public void Render (string str)&amp;#xD;&amp;#xA;{&amp;#xD;&amp;#xA;  if (string.IsNullOrEmpty(str))&amp;#xD;&amp;#xA;  {&amp;#xD;&amp;#xA;    DefaultString(ref str);&amp;#xD;&amp;#xA;  }&amp;#xD;&amp;#xA;  textBox1.Text = str;&amp;#xD;&amp;#xA;  Detail.Render();&amp;#xD;&amp;#xA;}&amp;#xD;&amp;#xA;&amp;#xD;&amp;#xA;public string AnredeGenerator(Person kon, string str)&amp;#xD;&amp;#xA;{&amp;#xD;&amp;#xA;  str += &amp;quot;Sehr geehrte&amp;quot;;&amp;#xD;&amp;#xA;  if(!string.IsNullOrEmpty(kon.Name))&amp;#xD;&amp;#xA;  {&amp;#xD;&amp;#xA;    if(!string.IsNullOrEmpty(kon.Anrede))&amp;#xD;&amp;#xA;    {&amp;#xD;&amp;#xA;      str += kon.Anrede == &amp;quot;Herr&amp;quot; ? &amp;quot;r &amp;quot; : &amp;quot; &amp;quot;;&amp;#xD;&amp;#xA;    }&amp;#xD;&amp;#xA;    str += kon.Anrede + &amp;quot; &amp;quot; + kon.Name;&amp;#xD;&amp;#xA;  }&amp;#xD;&amp;#xA;  else&amp;#xD;&amp;#xA;  {&amp;#xD;&amp;#xA;    str += &amp;quot; Damen und Herren&amp;quot;;&amp;#xD;&amp;#xA;  }&amp;#xD;&amp;#xA;  return str;&amp;#xD;&amp;#xA;}&quot; ScriptLanguage=&quot;CSharp&quot; DocumentGuid=&quot;8a911338-a9f9-437d-af3a-9534822a1b3f&quot; Name=&quot;Adresse&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nualBuildScript=&quot;TypedObjektList tOL = (TypedObjektList) Engine.Objects[&amp;quot;Adresse&amp;quot;];&amp;#xD;&amp;#xA;&amp;#xD;&amp;#xA;String str = String.Empty;&amp;#xD;&amp;#xA;bool zweiter = false;&amp;#xD;&amp;#xA;&amp;#xD;&amp;#xA;if (tOL.Count &amp;gt; 0)&amp;#xD;&amp;#xA;{&amp;#xD;&amp;#xA;  foreach (Adresse adr in tOL)&amp;#xD;&amp;#xA;  {&amp;#xD;&amp;#xA;    Print(adr, str, zweiter);&amp;#xD;&amp;#xA;    zweiter = true;&amp;#xD;&amp;#xA;  }&amp;#xD;&amp;#xA;  str += anrede;&amp;#xD;&amp;#xA;  Render(str);&amp;#xD;&amp;#xA;}&amp;#xD;&amp;#xA;else&amp;#xD;&amp;#xA;{&amp;#xD;&amp;#xA;  Render(str);&amp;#xD;&amp;#xA;}&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200&quot; DataSource=&quot;Adresse&quot; Name=&quot;dataBandAdresse&quot; Size=&quot;2480.3149606299212;500&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250&quot; Location=&quot;0;200&quot;&gt;&lt;DataBindings type=&quot;PerpetuumSoft.Reporting.DOM.ReportDataBindingCollection&quot; id=&quot;35&quot; /&gt;&lt;Controls type=&quot;PerpetuumSoft.Reporting.DOM.ReportControlCollection&quot; id=&quot;36&quot;&gt;&lt;Item type=&quot;PerpetuumSoft.Reporting.DOM.TextBox&quot; id=&quot;37&quot; StyleName=&quot;Standard&quot; ExportAsPictureInXaml=&quot;false&quot; Name=&quot;textBox1&quot; Size=&quot;2480.31494140625;59.055118560791016&quot; Location=&quot;0;0&quot;&gt;&lt;Font type=&quot;PerpetuumSoft.Framework.Drawing.FontDescriptor&quot; id=&quot;38&quot; FamilyName=&quot;Arial&quot; Size=&quot;11&quot; Italic=&quot;Off&quot; Bold=&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MetaTool_Table1"/>
    <w:docVar w:name="MetaTool_TypeDefinition" w:val="Dokument"/>
  </w:docVars>
  <w:rsids>
    <w:rsidRoot w:val="002145CE"/>
    <w:rsid w:val="000032CC"/>
    <w:rsid w:val="00026939"/>
    <w:rsid w:val="0004053C"/>
    <w:rsid w:val="00063475"/>
    <w:rsid w:val="00082AF4"/>
    <w:rsid w:val="000835C3"/>
    <w:rsid w:val="000B3BA6"/>
    <w:rsid w:val="000E14B3"/>
    <w:rsid w:val="000F2FF2"/>
    <w:rsid w:val="001020AE"/>
    <w:rsid w:val="00103C7B"/>
    <w:rsid w:val="00107E8F"/>
    <w:rsid w:val="00124268"/>
    <w:rsid w:val="001250AE"/>
    <w:rsid w:val="0013668C"/>
    <w:rsid w:val="00147AC2"/>
    <w:rsid w:val="00174FBE"/>
    <w:rsid w:val="00183C26"/>
    <w:rsid w:val="00190A32"/>
    <w:rsid w:val="001B44BD"/>
    <w:rsid w:val="001B7925"/>
    <w:rsid w:val="001C302F"/>
    <w:rsid w:val="001C7D1E"/>
    <w:rsid w:val="001E678D"/>
    <w:rsid w:val="001F64C9"/>
    <w:rsid w:val="00202780"/>
    <w:rsid w:val="00206A08"/>
    <w:rsid w:val="002145CE"/>
    <w:rsid w:val="00222446"/>
    <w:rsid w:val="00241B07"/>
    <w:rsid w:val="00270A58"/>
    <w:rsid w:val="00295A82"/>
    <w:rsid w:val="002A7016"/>
    <w:rsid w:val="002B5892"/>
    <w:rsid w:val="002F1824"/>
    <w:rsid w:val="002F1C8A"/>
    <w:rsid w:val="00326BA4"/>
    <w:rsid w:val="00351E92"/>
    <w:rsid w:val="00372B46"/>
    <w:rsid w:val="003769E4"/>
    <w:rsid w:val="003841BA"/>
    <w:rsid w:val="00385A4A"/>
    <w:rsid w:val="00391B04"/>
    <w:rsid w:val="00396C94"/>
    <w:rsid w:val="003B69D3"/>
    <w:rsid w:val="003C24BE"/>
    <w:rsid w:val="003C3EA2"/>
    <w:rsid w:val="00401FE6"/>
    <w:rsid w:val="004039C6"/>
    <w:rsid w:val="00417D25"/>
    <w:rsid w:val="004741BC"/>
    <w:rsid w:val="00490FF4"/>
    <w:rsid w:val="004B0B7B"/>
    <w:rsid w:val="004C5EC1"/>
    <w:rsid w:val="004D6250"/>
    <w:rsid w:val="004F469F"/>
    <w:rsid w:val="0051290D"/>
    <w:rsid w:val="00533434"/>
    <w:rsid w:val="00550E2F"/>
    <w:rsid w:val="00561EAB"/>
    <w:rsid w:val="00587F37"/>
    <w:rsid w:val="005946C2"/>
    <w:rsid w:val="005B64EC"/>
    <w:rsid w:val="005C62E5"/>
    <w:rsid w:val="005D3E73"/>
    <w:rsid w:val="005D62E1"/>
    <w:rsid w:val="005E0426"/>
    <w:rsid w:val="00601093"/>
    <w:rsid w:val="00601C67"/>
    <w:rsid w:val="00602F26"/>
    <w:rsid w:val="00610D93"/>
    <w:rsid w:val="00626611"/>
    <w:rsid w:val="00634D92"/>
    <w:rsid w:val="0064286F"/>
    <w:rsid w:val="00645F31"/>
    <w:rsid w:val="00652987"/>
    <w:rsid w:val="00657BAB"/>
    <w:rsid w:val="006672F2"/>
    <w:rsid w:val="00684A33"/>
    <w:rsid w:val="00693FC3"/>
    <w:rsid w:val="00694CDF"/>
    <w:rsid w:val="006B1E25"/>
    <w:rsid w:val="006C7972"/>
    <w:rsid w:val="006D20A0"/>
    <w:rsid w:val="006D2746"/>
    <w:rsid w:val="006D7B99"/>
    <w:rsid w:val="006F33EB"/>
    <w:rsid w:val="00710BC4"/>
    <w:rsid w:val="007174C7"/>
    <w:rsid w:val="00747967"/>
    <w:rsid w:val="00751171"/>
    <w:rsid w:val="00754C15"/>
    <w:rsid w:val="00756704"/>
    <w:rsid w:val="0076480B"/>
    <w:rsid w:val="0078219C"/>
    <w:rsid w:val="00783266"/>
    <w:rsid w:val="00795273"/>
    <w:rsid w:val="007A24E6"/>
    <w:rsid w:val="007A6C25"/>
    <w:rsid w:val="007E13A7"/>
    <w:rsid w:val="007F73CD"/>
    <w:rsid w:val="00814102"/>
    <w:rsid w:val="0082143F"/>
    <w:rsid w:val="00822515"/>
    <w:rsid w:val="00825921"/>
    <w:rsid w:val="00833002"/>
    <w:rsid w:val="00833B7F"/>
    <w:rsid w:val="00852027"/>
    <w:rsid w:val="00863631"/>
    <w:rsid w:val="00864EED"/>
    <w:rsid w:val="0087016B"/>
    <w:rsid w:val="008707D4"/>
    <w:rsid w:val="00875FA0"/>
    <w:rsid w:val="008D38B4"/>
    <w:rsid w:val="008F4321"/>
    <w:rsid w:val="00901F80"/>
    <w:rsid w:val="00902A44"/>
    <w:rsid w:val="00905C23"/>
    <w:rsid w:val="009065E5"/>
    <w:rsid w:val="0095403D"/>
    <w:rsid w:val="00971BDD"/>
    <w:rsid w:val="00985C15"/>
    <w:rsid w:val="00994E39"/>
    <w:rsid w:val="009A4674"/>
    <w:rsid w:val="009A47BF"/>
    <w:rsid w:val="009B268B"/>
    <w:rsid w:val="009D4F2B"/>
    <w:rsid w:val="009E2FAF"/>
    <w:rsid w:val="009E6893"/>
    <w:rsid w:val="009F2804"/>
    <w:rsid w:val="009F45CD"/>
    <w:rsid w:val="00A04290"/>
    <w:rsid w:val="00A04CC8"/>
    <w:rsid w:val="00A10F6D"/>
    <w:rsid w:val="00A26D94"/>
    <w:rsid w:val="00A32803"/>
    <w:rsid w:val="00A96ADD"/>
    <w:rsid w:val="00AC67F7"/>
    <w:rsid w:val="00AD2FDD"/>
    <w:rsid w:val="00AD6908"/>
    <w:rsid w:val="00AF5B2A"/>
    <w:rsid w:val="00B016B1"/>
    <w:rsid w:val="00B17A0C"/>
    <w:rsid w:val="00B271DF"/>
    <w:rsid w:val="00B30342"/>
    <w:rsid w:val="00B40AC3"/>
    <w:rsid w:val="00B44ED6"/>
    <w:rsid w:val="00B46FDB"/>
    <w:rsid w:val="00B50805"/>
    <w:rsid w:val="00B515A1"/>
    <w:rsid w:val="00B70AE7"/>
    <w:rsid w:val="00BA2D0D"/>
    <w:rsid w:val="00BA7E7D"/>
    <w:rsid w:val="00BD38CD"/>
    <w:rsid w:val="00C01345"/>
    <w:rsid w:val="00C1008C"/>
    <w:rsid w:val="00C14CC1"/>
    <w:rsid w:val="00C32346"/>
    <w:rsid w:val="00C329E2"/>
    <w:rsid w:val="00C411F2"/>
    <w:rsid w:val="00C7118C"/>
    <w:rsid w:val="00C9735F"/>
    <w:rsid w:val="00C97B74"/>
    <w:rsid w:val="00CB066E"/>
    <w:rsid w:val="00CE1D8F"/>
    <w:rsid w:val="00CE69FB"/>
    <w:rsid w:val="00D0028B"/>
    <w:rsid w:val="00D21471"/>
    <w:rsid w:val="00D21D4B"/>
    <w:rsid w:val="00D22C22"/>
    <w:rsid w:val="00D33223"/>
    <w:rsid w:val="00D350CB"/>
    <w:rsid w:val="00D61D82"/>
    <w:rsid w:val="00D7368B"/>
    <w:rsid w:val="00D92720"/>
    <w:rsid w:val="00D96D30"/>
    <w:rsid w:val="00DB09B1"/>
    <w:rsid w:val="00DC0855"/>
    <w:rsid w:val="00DD099A"/>
    <w:rsid w:val="00DF2C38"/>
    <w:rsid w:val="00E01156"/>
    <w:rsid w:val="00E32612"/>
    <w:rsid w:val="00E62559"/>
    <w:rsid w:val="00E84B79"/>
    <w:rsid w:val="00E856EB"/>
    <w:rsid w:val="00EB3170"/>
    <w:rsid w:val="00EC233B"/>
    <w:rsid w:val="00EE06C2"/>
    <w:rsid w:val="00EE0E48"/>
    <w:rsid w:val="00EE2CC6"/>
    <w:rsid w:val="00EE33FD"/>
    <w:rsid w:val="00EF167C"/>
    <w:rsid w:val="00F12654"/>
    <w:rsid w:val="00F34483"/>
    <w:rsid w:val="00F354CE"/>
    <w:rsid w:val="00F36598"/>
    <w:rsid w:val="00F37920"/>
    <w:rsid w:val="00F41DA3"/>
    <w:rsid w:val="00F650D3"/>
    <w:rsid w:val="00F70630"/>
    <w:rsid w:val="00F75C2E"/>
    <w:rsid w:val="00F7652C"/>
    <w:rsid w:val="00F86FBC"/>
    <w:rsid w:val="00FA7FD7"/>
    <w:rsid w:val="00FE4293"/>
    <w:rsid w:val="00FF0FEC"/>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1C8E0"/>
  <w15:docId w15:val="{E5FBEAB7-7DD0-48F1-AEC8-656D7BCA7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7174C7"/>
    <w:rPr>
      <w:rFonts w:ascii="Arial" w:hAnsi="Arial"/>
      <w:sz w:val="22"/>
      <w:szCs w:val="24"/>
      <w:lang w:eastAsia="de-DE"/>
    </w:rPr>
  </w:style>
  <w:style w:type="paragraph" w:styleId="berschrift1">
    <w:name w:val="heading 1"/>
    <w:basedOn w:val="Standard"/>
    <w:next w:val="Standard"/>
    <w:qFormat/>
    <w:pPr>
      <w:keepNext/>
      <w:tabs>
        <w:tab w:val="left" w:pos="3119"/>
        <w:tab w:val="left" w:pos="5443"/>
        <w:tab w:val="left" w:pos="6521"/>
      </w:tabs>
      <w:autoSpaceDE w:val="0"/>
      <w:autoSpaceDN w:val="0"/>
      <w:adjustRightInd w:val="0"/>
      <w:spacing w:line="254" w:lineRule="exact"/>
      <w:outlineLvl w:val="0"/>
    </w:pPr>
    <w:rPr>
      <w:rFonts w:ascii="Helvetica 65 Medium" w:hAnsi="Helvetica 65 Medium"/>
      <w:b/>
      <w:bCs/>
      <w:sz w:val="20"/>
    </w:rPr>
  </w:style>
  <w:style w:type="paragraph" w:styleId="berschrift2">
    <w:name w:val="heading 2"/>
    <w:basedOn w:val="Standard"/>
    <w:next w:val="Standard"/>
    <w:qFormat/>
    <w:rsid w:val="002A7016"/>
    <w:pPr>
      <w:keepNext/>
      <w:spacing w:before="240" w:after="60"/>
      <w:outlineLvl w:val="1"/>
    </w:pPr>
    <w:rPr>
      <w:rFonts w:cs="Arial"/>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pPr>
      <w:tabs>
        <w:tab w:val="center" w:pos="4536"/>
        <w:tab w:val="right" w:pos="9072"/>
      </w:tabs>
    </w:pPr>
  </w:style>
  <w:style w:type="character" w:styleId="Hyperlink">
    <w:name w:val="Hyperlink"/>
    <w:rPr>
      <w:color w:val="0000FF"/>
      <w:u w:val="single"/>
    </w:rPr>
  </w:style>
  <w:style w:type="character" w:styleId="BesuchterLink">
    <w:name w:val="FollowedHyperlink"/>
    <w:rPr>
      <w:color w:val="800080"/>
      <w:u w:val="single"/>
    </w:rPr>
  </w:style>
  <w:style w:type="paragraph" w:styleId="Textkrper">
    <w:name w:val="Body Text"/>
    <w:basedOn w:val="Standard"/>
    <w:pPr>
      <w:tabs>
        <w:tab w:val="left" w:pos="1531"/>
        <w:tab w:val="left" w:pos="3629"/>
        <w:tab w:val="left" w:pos="5500"/>
      </w:tabs>
      <w:autoSpaceDE w:val="0"/>
      <w:autoSpaceDN w:val="0"/>
      <w:adjustRightInd w:val="0"/>
    </w:pPr>
    <w:rPr>
      <w:rFonts w:ascii="Helvetica 65 Medium" w:hAnsi="Helvetica 65 Medium"/>
      <w:sz w:val="20"/>
    </w:rPr>
  </w:style>
  <w:style w:type="paragraph" w:styleId="Dokumentstruktur">
    <w:name w:val="Document Map"/>
    <w:basedOn w:val="Standard"/>
    <w:semiHidden/>
    <w:pPr>
      <w:shd w:val="clear" w:color="auto" w:fill="000080"/>
    </w:pPr>
    <w:rPr>
      <w:rFonts w:ascii="Tahoma" w:hAnsi="Tahoma" w:cs="Tahoma"/>
    </w:rPr>
  </w:style>
  <w:style w:type="character" w:styleId="Seitenzahl">
    <w:name w:val="page number"/>
    <w:basedOn w:val="Absatz-Standardschriftart"/>
  </w:style>
  <w:style w:type="paragraph" w:styleId="Sprechblasentext">
    <w:name w:val="Balloon Text"/>
    <w:basedOn w:val="Standard"/>
    <w:semiHidden/>
    <w:rsid w:val="00795273"/>
    <w:rPr>
      <w:rFonts w:ascii="Tahoma" w:hAnsi="Tahoma" w:cs="Tahoma"/>
      <w:sz w:val="16"/>
      <w:szCs w:val="16"/>
    </w:rPr>
  </w:style>
  <w:style w:type="paragraph" w:customStyle="1" w:styleId="PV-Titel2">
    <w:name w:val="PV-Titel 2"/>
    <w:basedOn w:val="Standard"/>
    <w:next w:val="Standard"/>
    <w:rsid w:val="00D21D4B"/>
    <w:pPr>
      <w:overflowPunct w:val="0"/>
      <w:autoSpaceDE w:val="0"/>
      <w:autoSpaceDN w:val="0"/>
      <w:adjustRightInd w:val="0"/>
      <w:spacing w:before="120" w:after="180"/>
      <w:ind w:left="1843"/>
      <w:textAlignment w:val="baseline"/>
    </w:pPr>
    <w:rPr>
      <w:b/>
      <w:bCs/>
      <w:szCs w:val="20"/>
    </w:rPr>
  </w:style>
  <w:style w:type="paragraph" w:styleId="StandardWeb">
    <w:name w:val="Normal (Web)"/>
    <w:basedOn w:val="Standard"/>
    <w:rsid w:val="002A7016"/>
    <w:pPr>
      <w:spacing w:before="100" w:beforeAutospacing="1" w:after="100" w:afterAutospacing="1"/>
    </w:pPr>
    <w:rPr>
      <w:rFonts w:ascii="Times New Roman" w:hAnsi="Times New Roman"/>
      <w:sz w:val="24"/>
      <w:lang w:eastAsia="de-CH"/>
    </w:rPr>
  </w:style>
  <w:style w:type="character" w:customStyle="1" w:styleId="KopfzeileZchn">
    <w:name w:val="Kopfzeile Zchn"/>
    <w:basedOn w:val="Absatz-Standardschriftart"/>
    <w:link w:val="Kopfzeile"/>
    <w:uiPriority w:val="99"/>
    <w:rsid w:val="00351E92"/>
    <w:rPr>
      <w:rFonts w:ascii="Arial" w:hAnsi="Arial"/>
      <w:sz w:val="22"/>
      <w:szCs w:val="24"/>
      <w:lang w:eastAsia="de-DE"/>
    </w:rPr>
  </w:style>
  <w:style w:type="paragraph" w:customStyle="1" w:styleId="Briefkopf">
    <w:name w:val="Briefkopf"/>
    <w:basedOn w:val="Standard"/>
    <w:rsid w:val="00754C15"/>
    <w:rPr>
      <w:rFonts w:ascii="Century Gothic" w:hAnsi="Century Gothic"/>
      <w:sz w:val="16"/>
    </w:rPr>
  </w:style>
  <w:style w:type="table" w:styleId="Tabellenraster">
    <w:name w:val="Table Grid"/>
    <w:basedOn w:val="NormaleTabelle"/>
    <w:rsid w:val="00754C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teilung">
    <w:name w:val="Abteilung"/>
    <w:basedOn w:val="Standard"/>
    <w:rsid w:val="00754C15"/>
    <w:pPr>
      <w:pBdr>
        <w:bottom w:val="single" w:sz="4" w:space="1" w:color="auto"/>
      </w:pBdr>
      <w:tabs>
        <w:tab w:val="right" w:pos="4253"/>
      </w:tabs>
      <w:ind w:right="5398"/>
    </w:pPr>
    <w:rPr>
      <w:rFonts w:ascii="Century Gothic" w:eastAsiaTheme="minorHAnsi" w:hAnsi="Century Gothic" w:cs="Arial"/>
      <w:sz w:val="16"/>
      <w:szCs w:val="16"/>
      <w:lang w:eastAsia="en-US"/>
    </w:rPr>
  </w:style>
  <w:style w:type="character" w:styleId="Platzhaltertext">
    <w:name w:val="Placeholder Text"/>
    <w:basedOn w:val="Absatz-Standardschriftart"/>
    <w:uiPriority w:val="99"/>
    <w:semiHidden/>
    <w:rsid w:val="00754C15"/>
    <w:rPr>
      <w:color w:val="808080"/>
    </w:rPr>
  </w:style>
  <w:style w:type="paragraph" w:customStyle="1" w:styleId="Absatz">
    <w:name w:val="Absatz"/>
    <w:basedOn w:val="Standard"/>
    <w:next w:val="Standard"/>
    <w:rsid w:val="00B44ED6"/>
    <w:pPr>
      <w:spacing w:after="120"/>
    </w:pPr>
    <w:rPr>
      <w:sz w:val="20"/>
      <w:szCs w:val="20"/>
    </w:rPr>
  </w:style>
  <w:style w:type="paragraph" w:styleId="Funotentext">
    <w:name w:val="footnote text"/>
    <w:basedOn w:val="Standard"/>
    <w:link w:val="FunotentextZchn"/>
    <w:semiHidden/>
    <w:rsid w:val="005B64EC"/>
    <w:pPr>
      <w:overflowPunct w:val="0"/>
      <w:autoSpaceDE w:val="0"/>
      <w:autoSpaceDN w:val="0"/>
      <w:adjustRightInd w:val="0"/>
      <w:jc w:val="both"/>
      <w:textAlignment w:val="baseline"/>
    </w:pPr>
    <w:rPr>
      <w:sz w:val="20"/>
      <w:szCs w:val="22"/>
      <w:lang w:eastAsia="de-CH"/>
    </w:rPr>
  </w:style>
  <w:style w:type="character" w:customStyle="1" w:styleId="FunotentextZchn">
    <w:name w:val="Fußnotentext Zchn"/>
    <w:basedOn w:val="Absatz-Standardschriftart"/>
    <w:link w:val="Funotentext"/>
    <w:semiHidden/>
    <w:rsid w:val="005B64EC"/>
    <w:rPr>
      <w:rFonts w:ascii="Arial" w:hAnsi="Arial"/>
      <w:szCs w:val="22"/>
    </w:rPr>
  </w:style>
  <w:style w:type="paragraph" w:styleId="Listenabsatz">
    <w:name w:val="List Paragraph"/>
    <w:basedOn w:val="Standard"/>
    <w:uiPriority w:val="34"/>
    <w:qFormat/>
    <w:rsid w:val="005B64EC"/>
    <w:pPr>
      <w:ind w:left="720"/>
      <w:contextualSpacing/>
    </w:pPr>
  </w:style>
  <w:style w:type="paragraph" w:customStyle="1" w:styleId="Daten">
    <w:name w:val="Daten"/>
    <w:basedOn w:val="Standard"/>
    <w:rsid w:val="00E32612"/>
    <w:pPr>
      <w:tabs>
        <w:tab w:val="left" w:pos="2552"/>
      </w:tabs>
      <w:spacing w:before="240"/>
      <w:ind w:left="2552" w:hanging="2552"/>
    </w:pPr>
    <w:rPr>
      <w:szCs w:val="20"/>
      <w:lang w:val="de-DE"/>
    </w:rPr>
  </w:style>
  <w:style w:type="character" w:customStyle="1" w:styleId="FuzeileZchn">
    <w:name w:val="Fußzeile Zchn"/>
    <w:basedOn w:val="Absatz-Standardschriftart"/>
    <w:link w:val="Fuzeile"/>
    <w:rsid w:val="00C32346"/>
    <w:rPr>
      <w:rFonts w:ascii="Arial" w:hAnsi="Arial"/>
      <w:sz w:val="22"/>
      <w:szCs w:val="24"/>
      <w:lang w:eastAsia="de-DE"/>
    </w:rPr>
  </w:style>
  <w:style w:type="paragraph" w:customStyle="1" w:styleId="EinfAbs">
    <w:name w:val="[Einf. Abs.]"/>
    <w:basedOn w:val="Standard"/>
    <w:uiPriority w:val="99"/>
    <w:rsid w:val="00C32346"/>
    <w:pPr>
      <w:autoSpaceDE w:val="0"/>
      <w:autoSpaceDN w:val="0"/>
      <w:adjustRightInd w:val="0"/>
      <w:spacing w:line="288" w:lineRule="auto"/>
      <w:textAlignment w:val="center"/>
    </w:pPr>
    <w:rPr>
      <w:rFonts w:ascii="Minion Pro" w:eastAsiaTheme="minorHAnsi" w:hAnsi="Minion Pro" w:cs="Minion Pro"/>
      <w:color w:val="000000"/>
      <w:sz w:val="24"/>
      <w:lang w:val="de-DE" w:eastAsia="en-U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TEMPLATEPROJECT.AXCMACROS.AUTONEW" wne:name="TemplateProject.aXcMacros.AutoNew"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20F2B-D496-4BE0-BD9D-3BEF2B72B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1155</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Interbrand Zintzmeyer &amp; Lux</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Fehr</dc:creator>
  <cp:lastModifiedBy>Esther Weilenmann</cp:lastModifiedBy>
  <cp:revision>13</cp:revision>
  <cp:lastPrinted>2016-10-17T14:01:00Z</cp:lastPrinted>
  <dcterms:created xsi:type="dcterms:W3CDTF">2023-02-17T11:42:00Z</dcterms:created>
  <dcterms:modified xsi:type="dcterms:W3CDTF">2026-08-05T07:05:00Z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Filled">
    <vt:bool>true</vt:bool>
  </property>
</Properties>
</file>